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54DF4" w14:textId="4E7B3BA1" w:rsidR="00957280" w:rsidRDefault="00957280" w:rsidP="00B83CA5">
      <w:pPr>
        <w:jc w:val="center"/>
        <w:rPr>
          <w:rFonts w:ascii="Arial" w:hAnsi="Arial" w:cs="Arial"/>
          <w:b/>
          <w:sz w:val="32"/>
          <w:szCs w:val="32"/>
        </w:rPr>
      </w:pPr>
      <w:r>
        <w:rPr>
          <w:rFonts w:ascii="Arial" w:hAnsi="Arial" w:cs="Arial"/>
          <w:b/>
          <w:sz w:val="32"/>
          <w:szCs w:val="32"/>
        </w:rPr>
        <w:t>HJI INTERNATIONAL GRADUATE SCHOOL FOR PEACE AND PUBLIC LEADERSHIP</w:t>
      </w:r>
    </w:p>
    <w:p w14:paraId="59059851" w14:textId="7B85BE5F" w:rsidR="007D7827" w:rsidRPr="00556A11" w:rsidRDefault="007D7827" w:rsidP="00B83CA5">
      <w:pPr>
        <w:jc w:val="center"/>
        <w:rPr>
          <w:rFonts w:ascii="Arial" w:hAnsi="Arial" w:cs="Arial"/>
          <w:b/>
          <w:sz w:val="32"/>
          <w:szCs w:val="32"/>
        </w:rPr>
      </w:pPr>
      <w:r w:rsidRPr="00556A11">
        <w:rPr>
          <w:rFonts w:ascii="Arial" w:hAnsi="Arial" w:cs="Arial"/>
          <w:b/>
          <w:sz w:val="32"/>
          <w:szCs w:val="32"/>
        </w:rPr>
        <w:t>Doctor of Ministry Course Syllabus</w:t>
      </w:r>
    </w:p>
    <w:p w14:paraId="46B14453" w14:textId="77777777" w:rsidR="00B83CA5" w:rsidRPr="00CA0B53" w:rsidRDefault="00B83CA5" w:rsidP="00B83CA5">
      <w:pPr>
        <w:jc w:val="center"/>
        <w:rPr>
          <w:rFonts w:ascii="Arial" w:hAnsi="Arial" w:cs="Arial"/>
          <w:b/>
        </w:rPr>
      </w:pPr>
      <w:r w:rsidRPr="00CA0B53">
        <w:rPr>
          <w:rFonts w:ascii="Arial" w:hAnsi="Arial" w:cs="Arial"/>
          <w:b/>
        </w:rPr>
        <w:t>Concentration Course</w:t>
      </w:r>
    </w:p>
    <w:p w14:paraId="19970962" w14:textId="77777777" w:rsidR="00B83CA5" w:rsidRPr="00CA0B53" w:rsidRDefault="00B83CA5" w:rsidP="00B83CA5">
      <w:pPr>
        <w:jc w:val="center"/>
        <w:rPr>
          <w:rFonts w:ascii="Arial" w:hAnsi="Arial" w:cs="Arial"/>
          <w:b/>
        </w:rPr>
      </w:pPr>
      <w:r w:rsidRPr="00CA0B53">
        <w:rPr>
          <w:rFonts w:ascii="Arial" w:hAnsi="Arial" w:cs="Arial"/>
          <w:b/>
        </w:rPr>
        <w:t>Family and Educational Ministries</w:t>
      </w:r>
    </w:p>
    <w:p w14:paraId="524FB749" w14:textId="77777777" w:rsidR="007D7827" w:rsidRPr="00CA0B53" w:rsidRDefault="007D7827" w:rsidP="00B83CA5">
      <w:pPr>
        <w:rPr>
          <w:rFonts w:ascii="Arial" w:hAnsi="Arial" w:cs="Arial"/>
        </w:rPr>
      </w:pPr>
    </w:p>
    <w:p w14:paraId="57375EAF" w14:textId="77777777" w:rsidR="007D7827" w:rsidRPr="00CA0B53" w:rsidRDefault="007D7827" w:rsidP="00B83CA5">
      <w:pPr>
        <w:rPr>
          <w:rFonts w:ascii="Arial" w:hAnsi="Arial" w:cs="Arial"/>
          <w:b/>
        </w:rPr>
      </w:pPr>
      <w:r w:rsidRPr="00CA0B53">
        <w:rPr>
          <w:rFonts w:ascii="Arial" w:hAnsi="Arial" w:cs="Arial"/>
          <w:b/>
        </w:rPr>
        <w:t xml:space="preserve">Title: </w:t>
      </w:r>
      <w:r w:rsidRPr="00CA0B53">
        <w:rPr>
          <w:rFonts w:ascii="Arial" w:hAnsi="Arial" w:cs="Arial"/>
          <w:b/>
        </w:rPr>
        <w:tab/>
      </w:r>
      <w:r w:rsidRPr="00CA0B53">
        <w:rPr>
          <w:rFonts w:ascii="Arial" w:hAnsi="Arial" w:cs="Arial"/>
          <w:b/>
        </w:rPr>
        <w:tab/>
      </w:r>
      <w:r w:rsidR="005C034E" w:rsidRPr="00CA0B53">
        <w:rPr>
          <w:rFonts w:ascii="Arial" w:hAnsi="Arial" w:cs="Arial"/>
          <w:b/>
        </w:rPr>
        <w:t xml:space="preserve">MIN 8504: </w:t>
      </w:r>
      <w:r w:rsidRPr="00CA0B53">
        <w:rPr>
          <w:rFonts w:ascii="Arial" w:hAnsi="Arial" w:cs="Arial"/>
          <w:b/>
        </w:rPr>
        <w:t>Faith Formation, Spirituality and Counseling within the</w:t>
      </w:r>
    </w:p>
    <w:p w14:paraId="02384063" w14:textId="77777777" w:rsidR="007D7827" w:rsidRPr="00CA0B53" w:rsidRDefault="007D7827" w:rsidP="00B83CA5">
      <w:pPr>
        <w:rPr>
          <w:rFonts w:ascii="Arial" w:hAnsi="Arial" w:cs="Arial"/>
          <w:b/>
        </w:rPr>
      </w:pPr>
      <w:r w:rsidRPr="00CA0B53">
        <w:rPr>
          <w:rFonts w:ascii="Arial" w:hAnsi="Arial" w:cs="Arial"/>
          <w:b/>
        </w:rPr>
        <w:t xml:space="preserve">          </w:t>
      </w:r>
      <w:r w:rsidRPr="00CA0B53">
        <w:rPr>
          <w:rFonts w:ascii="Arial" w:hAnsi="Arial" w:cs="Arial"/>
          <w:b/>
        </w:rPr>
        <w:tab/>
      </w:r>
      <w:r w:rsidRPr="00CA0B53">
        <w:rPr>
          <w:rFonts w:ascii="Arial" w:hAnsi="Arial" w:cs="Arial"/>
          <w:b/>
        </w:rPr>
        <w:tab/>
        <w:t>Contemporary Family</w:t>
      </w:r>
    </w:p>
    <w:p w14:paraId="430ABD27" w14:textId="77777777" w:rsidR="00D345EB" w:rsidRPr="00CA0B53" w:rsidRDefault="00D345EB" w:rsidP="00B83CA5">
      <w:pPr>
        <w:rPr>
          <w:rFonts w:ascii="Arial" w:hAnsi="Arial" w:cs="Arial"/>
        </w:rPr>
      </w:pPr>
    </w:p>
    <w:p w14:paraId="4B386488" w14:textId="12370E9D" w:rsidR="007D7827" w:rsidRPr="00CA0B53" w:rsidRDefault="007D7827" w:rsidP="00B83CA5">
      <w:pPr>
        <w:rPr>
          <w:rFonts w:ascii="Arial" w:hAnsi="Arial" w:cs="Arial"/>
        </w:rPr>
      </w:pPr>
      <w:r w:rsidRPr="00CA0B53">
        <w:rPr>
          <w:rFonts w:ascii="Arial" w:hAnsi="Arial" w:cs="Arial"/>
          <w:b/>
        </w:rPr>
        <w:t xml:space="preserve">Professor: </w:t>
      </w:r>
      <w:r w:rsidRPr="00CA0B53">
        <w:rPr>
          <w:rFonts w:ascii="Arial" w:hAnsi="Arial" w:cs="Arial"/>
        </w:rPr>
        <w:tab/>
      </w:r>
      <w:r w:rsidR="001138E9" w:rsidRPr="00CA0B53">
        <w:rPr>
          <w:rFonts w:ascii="Arial" w:hAnsi="Arial" w:cs="Arial"/>
        </w:rPr>
        <w:t>Dr. Jacob David</w:t>
      </w:r>
      <w:r w:rsidR="002B32F7">
        <w:rPr>
          <w:rFonts w:ascii="Arial" w:hAnsi="Arial" w:cs="Arial"/>
        </w:rPr>
        <w:t xml:space="preserve"> </w:t>
      </w:r>
      <w:r w:rsidRPr="00CA0B53">
        <w:rPr>
          <w:rFonts w:ascii="Arial" w:hAnsi="Arial" w:cs="Arial"/>
        </w:rPr>
        <w:t xml:space="preserve">                    </w:t>
      </w:r>
      <w:r w:rsidRPr="00CA0B53">
        <w:rPr>
          <w:rFonts w:ascii="Arial" w:hAnsi="Arial" w:cs="Arial"/>
        </w:rPr>
        <w:tab/>
      </w:r>
      <w:r w:rsidR="00AE76FC">
        <w:rPr>
          <w:rFonts w:ascii="Arial" w:hAnsi="Arial" w:cs="Arial"/>
        </w:rPr>
        <w:t>Email</w:t>
      </w:r>
      <w:r w:rsidR="00957280">
        <w:rPr>
          <w:rFonts w:ascii="Arial" w:hAnsi="Arial" w:cs="Arial"/>
        </w:rPr>
        <w:t>: j.david@hji.edu</w:t>
      </w:r>
      <w:r w:rsidR="00D04C32" w:rsidRPr="00CA0B53">
        <w:rPr>
          <w:rFonts w:ascii="Arial" w:hAnsi="Arial" w:cs="Arial"/>
        </w:rPr>
        <w:t xml:space="preserve"> </w:t>
      </w:r>
      <w:r w:rsidR="00B83CA5" w:rsidRPr="00CA0B53">
        <w:rPr>
          <w:rFonts w:ascii="Arial" w:hAnsi="Arial" w:cs="Arial"/>
        </w:rPr>
        <w:t xml:space="preserve"> </w:t>
      </w:r>
      <w:r w:rsidRPr="00CA0B53">
        <w:rPr>
          <w:rFonts w:ascii="Arial" w:hAnsi="Arial" w:cs="Arial"/>
        </w:rPr>
        <w:t xml:space="preserve"> </w:t>
      </w:r>
      <w:r w:rsidR="00B83CA5" w:rsidRPr="00CA0B53">
        <w:rPr>
          <w:rFonts w:ascii="Arial" w:hAnsi="Arial" w:cs="Arial"/>
        </w:rPr>
        <w:t xml:space="preserve"> </w:t>
      </w:r>
    </w:p>
    <w:p w14:paraId="4D7589DA" w14:textId="39087F56" w:rsidR="007D7827" w:rsidRPr="00CA0B53" w:rsidRDefault="007D7827" w:rsidP="00B83CA5">
      <w:pPr>
        <w:rPr>
          <w:rFonts w:ascii="Arial" w:hAnsi="Arial" w:cs="Arial"/>
        </w:rPr>
      </w:pPr>
      <w:r w:rsidRPr="00CA0B53">
        <w:rPr>
          <w:rFonts w:ascii="Arial" w:hAnsi="Arial" w:cs="Arial"/>
        </w:rPr>
        <w:t xml:space="preserve">                   </w:t>
      </w:r>
      <w:r w:rsidR="00AE76FC">
        <w:rPr>
          <w:rFonts w:ascii="Arial" w:hAnsi="Arial" w:cs="Arial"/>
        </w:rPr>
        <w:t xml:space="preserve"> </w:t>
      </w:r>
      <w:r w:rsidRPr="00CA0B53">
        <w:rPr>
          <w:rFonts w:ascii="Arial" w:hAnsi="Arial" w:cs="Arial"/>
        </w:rPr>
        <w:t xml:space="preserve"> </w:t>
      </w:r>
      <w:r w:rsidR="00AE76FC">
        <w:rPr>
          <w:rFonts w:ascii="Arial" w:hAnsi="Arial" w:cs="Arial"/>
        </w:rPr>
        <w:t xml:space="preserve">Phone: </w:t>
      </w:r>
      <w:r w:rsidRPr="00CA0B53">
        <w:rPr>
          <w:rFonts w:ascii="Arial" w:hAnsi="Arial" w:cs="Arial"/>
        </w:rPr>
        <w:t>(</w:t>
      </w:r>
      <w:r w:rsidR="001138E9" w:rsidRPr="00CA0B53">
        <w:rPr>
          <w:rFonts w:ascii="Arial" w:hAnsi="Arial" w:cs="Arial"/>
        </w:rPr>
        <w:t>732</w:t>
      </w:r>
      <w:r w:rsidRPr="00CA0B53">
        <w:rPr>
          <w:rFonts w:ascii="Arial" w:hAnsi="Arial" w:cs="Arial"/>
        </w:rPr>
        <w:t>)</w:t>
      </w:r>
      <w:r w:rsidR="00A128BE" w:rsidRPr="00CA0B53">
        <w:rPr>
          <w:rFonts w:ascii="Arial" w:hAnsi="Arial" w:cs="Arial"/>
        </w:rPr>
        <w:t xml:space="preserve"> </w:t>
      </w:r>
      <w:r w:rsidR="00957280">
        <w:rPr>
          <w:rFonts w:ascii="Arial" w:hAnsi="Arial" w:cs="Arial"/>
        </w:rPr>
        <w:t>425-8002</w:t>
      </w:r>
    </w:p>
    <w:p w14:paraId="31363EDF" w14:textId="77777777" w:rsidR="00D345EB" w:rsidRPr="00CA0B53" w:rsidRDefault="00D345EB" w:rsidP="00B83CA5">
      <w:pPr>
        <w:rPr>
          <w:rFonts w:ascii="Arial" w:hAnsi="Arial" w:cs="Arial"/>
        </w:rPr>
      </w:pPr>
    </w:p>
    <w:p w14:paraId="0916C037" w14:textId="15FCD1DD" w:rsidR="005C034E" w:rsidRPr="00D73703" w:rsidRDefault="00A128BE" w:rsidP="00B83CA5">
      <w:pPr>
        <w:rPr>
          <w:rFonts w:ascii="Arial" w:hAnsi="Arial" w:cs="Arial"/>
          <w:b/>
        </w:rPr>
      </w:pPr>
      <w:r w:rsidRPr="00CA0B53">
        <w:rPr>
          <w:rFonts w:ascii="Arial" w:hAnsi="Arial" w:cs="Arial"/>
          <w:b/>
        </w:rPr>
        <w:t>Term</w:t>
      </w:r>
      <w:proofErr w:type="gramStart"/>
      <w:r w:rsidRPr="00CA0B53">
        <w:rPr>
          <w:rFonts w:ascii="Arial" w:hAnsi="Arial" w:cs="Arial"/>
          <w:b/>
        </w:rPr>
        <w:t>:</w:t>
      </w:r>
      <w:r w:rsidR="00CA0B53">
        <w:rPr>
          <w:rFonts w:ascii="Arial" w:hAnsi="Arial" w:cs="Arial"/>
        </w:rPr>
        <w:tab/>
      </w:r>
      <w:r w:rsidR="00CA0B53">
        <w:rPr>
          <w:rFonts w:ascii="Arial" w:hAnsi="Arial" w:cs="Arial"/>
        </w:rPr>
        <w:tab/>
      </w:r>
      <w:r w:rsidR="00CA0B53" w:rsidRPr="00D73703">
        <w:rPr>
          <w:rFonts w:ascii="Arial" w:hAnsi="Arial" w:cs="Arial"/>
          <w:b/>
        </w:rPr>
        <w:t>Spring</w:t>
      </w:r>
      <w:proofErr w:type="gramEnd"/>
      <w:r w:rsidR="00CA0B53" w:rsidRPr="00D73703">
        <w:rPr>
          <w:rFonts w:ascii="Arial" w:hAnsi="Arial" w:cs="Arial"/>
          <w:b/>
        </w:rPr>
        <w:t xml:space="preserve"> </w:t>
      </w:r>
      <w:r w:rsidR="00623BF0">
        <w:rPr>
          <w:rFonts w:ascii="Arial" w:hAnsi="Arial" w:cs="Arial"/>
          <w:b/>
        </w:rPr>
        <w:t xml:space="preserve">- </w:t>
      </w:r>
      <w:r w:rsidR="00CA0B53" w:rsidRPr="00D73703">
        <w:rPr>
          <w:rFonts w:ascii="Arial" w:hAnsi="Arial" w:cs="Arial"/>
          <w:b/>
        </w:rPr>
        <w:t>202</w:t>
      </w:r>
      <w:r w:rsidR="002D0023">
        <w:rPr>
          <w:rFonts w:ascii="Arial" w:hAnsi="Arial" w:cs="Arial"/>
          <w:b/>
        </w:rPr>
        <w:t>5</w:t>
      </w:r>
    </w:p>
    <w:p w14:paraId="48D8B13B" w14:textId="77777777" w:rsidR="007D7827" w:rsidRPr="00CA0B53" w:rsidRDefault="007D7827" w:rsidP="00B83CA5">
      <w:pPr>
        <w:rPr>
          <w:rFonts w:ascii="Arial" w:hAnsi="Arial" w:cs="Arial"/>
        </w:rPr>
      </w:pPr>
    </w:p>
    <w:p w14:paraId="3C140790" w14:textId="77777777" w:rsidR="007D7827" w:rsidRPr="00CA0B53" w:rsidRDefault="007D7827" w:rsidP="00B83CA5">
      <w:pPr>
        <w:rPr>
          <w:rFonts w:ascii="Arial" w:hAnsi="Arial" w:cs="Arial"/>
          <w:b/>
        </w:rPr>
      </w:pPr>
      <w:r w:rsidRPr="00CA0B53">
        <w:rPr>
          <w:rFonts w:ascii="Arial" w:hAnsi="Arial" w:cs="Arial"/>
          <w:b/>
        </w:rPr>
        <w:t>Course Description:</w:t>
      </w:r>
    </w:p>
    <w:p w14:paraId="67730510" w14:textId="77777777" w:rsidR="007D7827" w:rsidRPr="00CA0B53" w:rsidRDefault="007D7827" w:rsidP="00B83CA5">
      <w:pPr>
        <w:rPr>
          <w:rFonts w:ascii="Arial" w:hAnsi="Arial" w:cs="Arial"/>
        </w:rPr>
      </w:pPr>
    </w:p>
    <w:p w14:paraId="42962A47" w14:textId="77777777" w:rsidR="007D7827" w:rsidRPr="00CA0B53" w:rsidRDefault="007D7827" w:rsidP="00CC05A8">
      <w:pPr>
        <w:jc w:val="both"/>
        <w:rPr>
          <w:rFonts w:ascii="Arial" w:hAnsi="Arial" w:cs="Arial"/>
        </w:rPr>
      </w:pPr>
      <w:r w:rsidRPr="00CA0B53">
        <w:rPr>
          <w:rFonts w:ascii="Arial" w:hAnsi="Arial" w:cs="Arial"/>
        </w:rPr>
        <w:t xml:space="preserve">The purpose of this course is to provide students </w:t>
      </w:r>
      <w:r w:rsidR="00CE18A8" w:rsidRPr="00CA0B53">
        <w:rPr>
          <w:rFonts w:ascii="Arial" w:hAnsi="Arial" w:cs="Arial"/>
        </w:rPr>
        <w:t xml:space="preserve">with </w:t>
      </w:r>
      <w:r w:rsidRPr="00CA0B53">
        <w:rPr>
          <w:rFonts w:ascii="Arial" w:hAnsi="Arial" w:cs="Arial"/>
        </w:rPr>
        <w:t xml:space="preserve">the opportunity to </w:t>
      </w:r>
      <w:r w:rsidR="00CE18A8" w:rsidRPr="00CA0B53">
        <w:rPr>
          <w:rFonts w:ascii="Arial" w:hAnsi="Arial" w:cs="Arial"/>
        </w:rPr>
        <w:t>engage in the action-reflection-action</w:t>
      </w:r>
      <w:r w:rsidR="004A0D25" w:rsidRPr="00CA0B53">
        <w:rPr>
          <w:rFonts w:ascii="Arial" w:hAnsi="Arial" w:cs="Arial"/>
        </w:rPr>
        <w:t xml:space="preserve"> model of learning</w:t>
      </w:r>
      <w:r w:rsidR="00CE18A8" w:rsidRPr="00CA0B53">
        <w:rPr>
          <w:rFonts w:ascii="Arial" w:hAnsi="Arial" w:cs="Arial"/>
        </w:rPr>
        <w:t xml:space="preserve">, in order to </w:t>
      </w:r>
      <w:r w:rsidRPr="00CA0B53">
        <w:rPr>
          <w:rFonts w:ascii="Arial" w:hAnsi="Arial" w:cs="Arial"/>
        </w:rPr>
        <w:t>develop</w:t>
      </w:r>
      <w:r w:rsidR="00CE18A8" w:rsidRPr="00CA0B53">
        <w:rPr>
          <w:rFonts w:ascii="Arial" w:hAnsi="Arial" w:cs="Arial"/>
        </w:rPr>
        <w:t xml:space="preserve"> a fuller understanding of</w:t>
      </w:r>
      <w:r w:rsidRPr="00CA0B53">
        <w:rPr>
          <w:rFonts w:ascii="Arial" w:hAnsi="Arial" w:cs="Arial"/>
        </w:rPr>
        <w:t xml:space="preserve"> their faith </w:t>
      </w:r>
      <w:r w:rsidR="00CE18A8" w:rsidRPr="00CA0B53">
        <w:rPr>
          <w:rFonts w:ascii="Arial" w:hAnsi="Arial" w:cs="Arial"/>
        </w:rPr>
        <w:t xml:space="preserve">walk </w:t>
      </w:r>
      <w:r w:rsidR="004A0D25" w:rsidRPr="00CA0B53">
        <w:rPr>
          <w:rFonts w:ascii="Arial" w:hAnsi="Arial" w:cs="Arial"/>
        </w:rPr>
        <w:t>over the course of their lifespan</w:t>
      </w:r>
      <w:r w:rsidR="00CE18A8" w:rsidRPr="00CA0B53">
        <w:rPr>
          <w:rFonts w:ascii="Arial" w:hAnsi="Arial" w:cs="Arial"/>
        </w:rPr>
        <w:t xml:space="preserve">.  </w:t>
      </w:r>
      <w:r w:rsidR="004A0D25" w:rsidRPr="00CA0B53">
        <w:rPr>
          <w:rFonts w:ascii="Arial" w:hAnsi="Arial" w:cs="Arial"/>
        </w:rPr>
        <w:t xml:space="preserve">This course should assist each learner in recognizing </w:t>
      </w:r>
      <w:r w:rsidR="00CC05A8" w:rsidRPr="00CA0B53">
        <w:rPr>
          <w:rFonts w:ascii="Arial" w:hAnsi="Arial" w:cs="Arial"/>
        </w:rPr>
        <w:t xml:space="preserve">the </w:t>
      </w:r>
      <w:r w:rsidR="004A0D25" w:rsidRPr="00CA0B53">
        <w:rPr>
          <w:rFonts w:ascii="Arial" w:hAnsi="Arial" w:cs="Arial"/>
        </w:rPr>
        <w:t>need for continual</w:t>
      </w:r>
      <w:r w:rsidR="00CC05A8" w:rsidRPr="00CA0B53">
        <w:rPr>
          <w:rFonts w:ascii="Arial" w:hAnsi="Arial" w:cs="Arial"/>
        </w:rPr>
        <w:t xml:space="preserve"> spiritual</w:t>
      </w:r>
      <w:r w:rsidR="004A0D25" w:rsidRPr="00CA0B53">
        <w:rPr>
          <w:rFonts w:ascii="Arial" w:hAnsi="Arial" w:cs="Arial"/>
        </w:rPr>
        <w:t xml:space="preserve"> development. Students will unpack key stories/lessons from their faith journey in relation to their family of origin or initial spiritual teachers</w:t>
      </w:r>
      <w:r w:rsidR="00CE18A8" w:rsidRPr="00CA0B53">
        <w:rPr>
          <w:rFonts w:ascii="Arial" w:hAnsi="Arial" w:cs="Arial"/>
        </w:rPr>
        <w:t xml:space="preserve">. The goal is for students to be able to articulate their identity </w:t>
      </w:r>
      <w:r w:rsidRPr="00CA0B53">
        <w:rPr>
          <w:rFonts w:ascii="Arial" w:hAnsi="Arial" w:cs="Arial"/>
        </w:rPr>
        <w:t xml:space="preserve">through </w:t>
      </w:r>
      <w:r w:rsidR="00CE18A8" w:rsidRPr="00CA0B53">
        <w:rPr>
          <w:rFonts w:ascii="Arial" w:hAnsi="Arial" w:cs="Arial"/>
        </w:rPr>
        <w:t xml:space="preserve">God and </w:t>
      </w:r>
      <w:r w:rsidR="004A0D25" w:rsidRPr="00CA0B53">
        <w:rPr>
          <w:rFonts w:ascii="Arial" w:hAnsi="Arial" w:cs="Arial"/>
        </w:rPr>
        <w:t xml:space="preserve">to </w:t>
      </w:r>
      <w:r w:rsidR="00CE18A8" w:rsidRPr="00CA0B53">
        <w:rPr>
          <w:rFonts w:ascii="Arial" w:hAnsi="Arial" w:cs="Arial"/>
        </w:rPr>
        <w:t xml:space="preserve">express how God relates to humanity. Through exploring the central themes of personal faith formation and spiritual development, students will </w:t>
      </w:r>
      <w:r w:rsidR="004A0D25" w:rsidRPr="00CA0B53">
        <w:rPr>
          <w:rFonts w:ascii="Arial" w:hAnsi="Arial" w:cs="Arial"/>
        </w:rPr>
        <w:t xml:space="preserve">be better equipped to foster healing and wholeness within the context of the contemporary family. </w:t>
      </w:r>
      <w:r w:rsidR="009D77AD" w:rsidRPr="00CA0B53">
        <w:rPr>
          <w:rFonts w:ascii="Arial" w:hAnsi="Arial" w:cs="Arial"/>
        </w:rPr>
        <w:t xml:space="preserve">Essentially, learners will demonstrate empathic listening </w:t>
      </w:r>
      <w:r w:rsidR="002846B8" w:rsidRPr="00CA0B53">
        <w:rPr>
          <w:rFonts w:ascii="Arial" w:hAnsi="Arial" w:cs="Arial"/>
        </w:rPr>
        <w:t>and hear the stories of pain</w:t>
      </w:r>
      <w:r w:rsidR="00C06CDC" w:rsidRPr="00CA0B53">
        <w:rPr>
          <w:rFonts w:ascii="Arial" w:hAnsi="Arial" w:cs="Arial"/>
        </w:rPr>
        <w:t xml:space="preserve"> (</w:t>
      </w:r>
      <w:r w:rsidR="00C06CDC" w:rsidRPr="00CA0B53">
        <w:rPr>
          <w:rFonts w:ascii="Arial" w:hAnsi="Arial" w:cs="Arial"/>
          <w:i/>
        </w:rPr>
        <w:t>of those served</w:t>
      </w:r>
      <w:r w:rsidR="00C06CDC" w:rsidRPr="00CA0B53">
        <w:rPr>
          <w:rFonts w:ascii="Arial" w:hAnsi="Arial" w:cs="Arial"/>
        </w:rPr>
        <w:t>)</w:t>
      </w:r>
      <w:r w:rsidR="002846B8" w:rsidRPr="00CA0B53">
        <w:rPr>
          <w:rFonts w:ascii="Arial" w:hAnsi="Arial" w:cs="Arial"/>
        </w:rPr>
        <w:t xml:space="preserve"> </w:t>
      </w:r>
      <w:r w:rsidR="00C06CDC" w:rsidRPr="00CA0B53">
        <w:rPr>
          <w:rFonts w:ascii="Arial" w:hAnsi="Arial" w:cs="Arial"/>
        </w:rPr>
        <w:t xml:space="preserve">beneath the surface. </w:t>
      </w:r>
      <w:r w:rsidRPr="00CA0B53">
        <w:rPr>
          <w:rFonts w:ascii="Arial" w:hAnsi="Arial" w:cs="Arial"/>
        </w:rPr>
        <w:t xml:space="preserve"> The intent is to discover that faith accompanies the spiritual quest that will yield the fruits of their labor in the communities that they serve. They will examine the biblical foundations of spirituality and ministry.</w:t>
      </w:r>
    </w:p>
    <w:p w14:paraId="15E0BC1D" w14:textId="77777777" w:rsidR="007D7827" w:rsidRPr="00CA0B53" w:rsidRDefault="007D7827" w:rsidP="00CC05A8">
      <w:pPr>
        <w:jc w:val="both"/>
        <w:rPr>
          <w:rFonts w:ascii="Arial" w:hAnsi="Arial" w:cs="Arial"/>
        </w:rPr>
      </w:pPr>
    </w:p>
    <w:p w14:paraId="699D6199" w14:textId="77777777" w:rsidR="007D7827" w:rsidRPr="00CA0B53" w:rsidRDefault="007D7827" w:rsidP="00CC05A8">
      <w:pPr>
        <w:jc w:val="both"/>
        <w:rPr>
          <w:rFonts w:ascii="Arial" w:hAnsi="Arial" w:cs="Arial"/>
        </w:rPr>
      </w:pPr>
      <w:r w:rsidRPr="00CA0B53">
        <w:rPr>
          <w:rFonts w:ascii="Arial" w:hAnsi="Arial" w:cs="Arial"/>
        </w:rPr>
        <w:t>Students will focus on families as they seek to serve and witness in deeds and words that heal and free -- in the role of counselors. Attention will be given to the brokenness and wholeness of life as they seek to minister to the hurts and hopes of those they will encounter in their ministry.</w:t>
      </w:r>
    </w:p>
    <w:p w14:paraId="55B62C35" w14:textId="77777777" w:rsidR="007D7827" w:rsidRPr="00CA0B53" w:rsidRDefault="007D7827" w:rsidP="00CC05A8">
      <w:pPr>
        <w:jc w:val="both"/>
        <w:rPr>
          <w:rFonts w:ascii="Arial" w:hAnsi="Arial" w:cs="Arial"/>
        </w:rPr>
      </w:pPr>
    </w:p>
    <w:p w14:paraId="48CAD03C" w14:textId="77777777" w:rsidR="007D7827" w:rsidRPr="00CA0B53" w:rsidRDefault="007D7827" w:rsidP="00CC05A8">
      <w:pPr>
        <w:jc w:val="both"/>
        <w:rPr>
          <w:rFonts w:ascii="Arial" w:hAnsi="Arial" w:cs="Arial"/>
        </w:rPr>
      </w:pPr>
      <w:r w:rsidRPr="00CA0B53">
        <w:rPr>
          <w:rFonts w:ascii="Arial" w:hAnsi="Arial" w:cs="Arial"/>
        </w:rPr>
        <w:t>Through the readings and reflections students are expected to develop skills, talents, assess, evaluate and envision their calling for the sake of others-- the contemporary families. The primary aim is to help students be open to God's call and God's work through their lives. Emphasis will be placed on enabling them to identify their skills and talents (their personal needs), and explore options through a process of illuminating, clarifying, and opening themselves to new possibilities.</w:t>
      </w:r>
    </w:p>
    <w:p w14:paraId="27A3659D" w14:textId="77777777" w:rsidR="007D7827" w:rsidRPr="00CA0B53" w:rsidRDefault="007D7827" w:rsidP="00CC05A8">
      <w:pPr>
        <w:jc w:val="both"/>
        <w:rPr>
          <w:rFonts w:ascii="Arial" w:hAnsi="Arial" w:cs="Arial"/>
        </w:rPr>
      </w:pPr>
    </w:p>
    <w:p w14:paraId="427E0D61" w14:textId="77777777" w:rsidR="007D7827" w:rsidRPr="00CA0B53" w:rsidRDefault="007D7827" w:rsidP="00CC05A8">
      <w:pPr>
        <w:jc w:val="both"/>
        <w:rPr>
          <w:rFonts w:ascii="Arial" w:hAnsi="Arial" w:cs="Arial"/>
        </w:rPr>
      </w:pPr>
      <w:r w:rsidRPr="00CA0B53">
        <w:rPr>
          <w:rFonts w:ascii="Arial" w:hAnsi="Arial" w:cs="Arial"/>
        </w:rPr>
        <w:t xml:space="preserve">Students will </w:t>
      </w:r>
      <w:r w:rsidR="00E460C3" w:rsidRPr="00CA0B53">
        <w:rPr>
          <w:rFonts w:ascii="Arial" w:hAnsi="Arial" w:cs="Arial"/>
        </w:rPr>
        <w:t xml:space="preserve">create a spiritual genogram; this information will enhance personal reflection and aid in completing the final paper. Each class participant will </w:t>
      </w:r>
      <w:r w:rsidRPr="00CA0B53">
        <w:rPr>
          <w:rFonts w:ascii="Arial" w:hAnsi="Arial" w:cs="Arial"/>
        </w:rPr>
        <w:t xml:space="preserve">submit at the end of the course a model of a Spiritual Inventory consisting of goals, objectives, skills, talents, </w:t>
      </w:r>
      <w:r w:rsidRPr="00CA0B53">
        <w:rPr>
          <w:rFonts w:ascii="Arial" w:hAnsi="Arial" w:cs="Arial"/>
        </w:rPr>
        <w:lastRenderedPageBreak/>
        <w:t>strategies, tools and mobilization of resources and assets for involvement in a faith-based ministry within the contemporary family.</w:t>
      </w:r>
    </w:p>
    <w:p w14:paraId="78D417CE" w14:textId="77777777" w:rsidR="007D7827" w:rsidRPr="00CA0B53" w:rsidRDefault="007D7827" w:rsidP="00CC05A8">
      <w:pPr>
        <w:jc w:val="both"/>
        <w:rPr>
          <w:rFonts w:ascii="Arial" w:hAnsi="Arial" w:cs="Arial"/>
        </w:rPr>
      </w:pPr>
    </w:p>
    <w:p w14:paraId="7BA2244E" w14:textId="77777777" w:rsidR="00D345EB" w:rsidRPr="00CA0B53" w:rsidRDefault="00D345EB" w:rsidP="00CC05A8">
      <w:pPr>
        <w:jc w:val="both"/>
        <w:rPr>
          <w:rFonts w:ascii="Arial" w:hAnsi="Arial" w:cs="Arial"/>
        </w:rPr>
      </w:pPr>
    </w:p>
    <w:p w14:paraId="7DC49CC0" w14:textId="77777777" w:rsidR="007D7827" w:rsidRPr="00CA0B53" w:rsidRDefault="007D7827" w:rsidP="00B83CA5">
      <w:pPr>
        <w:rPr>
          <w:rFonts w:ascii="Arial" w:hAnsi="Arial" w:cs="Arial"/>
          <w:b/>
        </w:rPr>
      </w:pPr>
      <w:r w:rsidRPr="00CA0B53">
        <w:rPr>
          <w:rFonts w:ascii="Arial" w:hAnsi="Arial" w:cs="Arial"/>
          <w:b/>
        </w:rPr>
        <w:t xml:space="preserve">Course </w:t>
      </w:r>
      <w:r w:rsidR="005C034E" w:rsidRPr="00CA0B53">
        <w:rPr>
          <w:rFonts w:ascii="Arial" w:hAnsi="Arial" w:cs="Arial"/>
          <w:b/>
        </w:rPr>
        <w:t>Outcomes</w:t>
      </w:r>
      <w:r w:rsidRPr="00CA0B53">
        <w:rPr>
          <w:rFonts w:ascii="Arial" w:hAnsi="Arial" w:cs="Arial"/>
          <w:b/>
        </w:rPr>
        <w:t>:</w:t>
      </w:r>
    </w:p>
    <w:p w14:paraId="7ABE77F1" w14:textId="77777777" w:rsidR="005C034E" w:rsidRPr="00CA0B53" w:rsidRDefault="005C034E" w:rsidP="00B83CA5">
      <w:pPr>
        <w:rPr>
          <w:rFonts w:ascii="Arial" w:hAnsi="Arial" w:cs="Arial"/>
        </w:rPr>
      </w:pPr>
      <w:r w:rsidRPr="00CA0B53">
        <w:rPr>
          <w:rFonts w:ascii="Arial" w:hAnsi="Arial" w:cs="Arial"/>
        </w:rPr>
        <w:t>Through this course, students will be able to . . .</w:t>
      </w:r>
    </w:p>
    <w:p w14:paraId="780C650A" w14:textId="77777777" w:rsidR="005C034E" w:rsidRPr="00CA0B53" w:rsidRDefault="005C034E" w:rsidP="00B83CA5">
      <w:pPr>
        <w:rPr>
          <w:rFonts w:ascii="Arial" w:hAnsi="Arial" w:cs="Arial"/>
        </w:rPr>
      </w:pPr>
    </w:p>
    <w:p w14:paraId="0E8D20A7" w14:textId="77777777" w:rsidR="007D7827" w:rsidRPr="00CA0B53" w:rsidRDefault="007D7827" w:rsidP="00B83CA5">
      <w:pPr>
        <w:rPr>
          <w:rFonts w:ascii="Arial" w:hAnsi="Arial" w:cs="Arial"/>
        </w:rPr>
      </w:pPr>
      <w:r w:rsidRPr="00CA0B53">
        <w:rPr>
          <w:rFonts w:ascii="Arial" w:hAnsi="Arial" w:cs="Arial"/>
        </w:rPr>
        <w:t xml:space="preserve">1. </w:t>
      </w:r>
      <w:r w:rsidRPr="00CA0B53">
        <w:rPr>
          <w:rFonts w:ascii="Arial" w:hAnsi="Arial" w:cs="Arial"/>
        </w:rPr>
        <w:tab/>
      </w:r>
      <w:r w:rsidR="005C034E" w:rsidRPr="00F729CA">
        <w:rPr>
          <w:rFonts w:ascii="Arial" w:hAnsi="Arial" w:cs="Arial"/>
          <w:b/>
        </w:rPr>
        <w:t>I</w:t>
      </w:r>
      <w:r w:rsidRPr="00F729CA">
        <w:rPr>
          <w:rFonts w:ascii="Arial" w:hAnsi="Arial" w:cs="Arial"/>
          <w:b/>
        </w:rPr>
        <w:t>dentify</w:t>
      </w:r>
      <w:r w:rsidRPr="00CA0B53">
        <w:rPr>
          <w:rFonts w:ascii="Arial" w:hAnsi="Arial" w:cs="Arial"/>
        </w:rPr>
        <w:t xml:space="preserve"> God's presence in their lives and </w:t>
      </w:r>
      <w:r w:rsidR="00551FFD" w:rsidRPr="00CA0B53">
        <w:rPr>
          <w:rFonts w:ascii="Arial" w:hAnsi="Arial" w:cs="Arial"/>
        </w:rPr>
        <w:t>beyond</w:t>
      </w:r>
      <w:r w:rsidRPr="00CA0B53">
        <w:rPr>
          <w:rFonts w:ascii="Arial" w:hAnsi="Arial" w:cs="Arial"/>
        </w:rPr>
        <w:t>.</w:t>
      </w:r>
    </w:p>
    <w:p w14:paraId="572A6F6C" w14:textId="77777777" w:rsidR="007D7827" w:rsidRPr="00CA0B53" w:rsidRDefault="007D7827" w:rsidP="00B83CA5">
      <w:pPr>
        <w:rPr>
          <w:rFonts w:ascii="Arial" w:hAnsi="Arial" w:cs="Arial"/>
        </w:rPr>
      </w:pPr>
    </w:p>
    <w:p w14:paraId="12016A63" w14:textId="77777777" w:rsidR="007D7827" w:rsidRPr="00CA0B53" w:rsidRDefault="007D7827" w:rsidP="00B83CA5">
      <w:pPr>
        <w:rPr>
          <w:rFonts w:ascii="Arial" w:hAnsi="Arial" w:cs="Arial"/>
        </w:rPr>
      </w:pPr>
      <w:r w:rsidRPr="00CA0B53">
        <w:rPr>
          <w:rFonts w:ascii="Arial" w:hAnsi="Arial" w:cs="Arial"/>
        </w:rPr>
        <w:t xml:space="preserve">2. </w:t>
      </w:r>
      <w:r w:rsidRPr="00CA0B53">
        <w:rPr>
          <w:rFonts w:ascii="Arial" w:hAnsi="Arial" w:cs="Arial"/>
        </w:rPr>
        <w:tab/>
      </w:r>
      <w:r w:rsidR="005C034E" w:rsidRPr="00F729CA">
        <w:rPr>
          <w:rFonts w:ascii="Arial" w:hAnsi="Arial" w:cs="Arial"/>
          <w:b/>
        </w:rPr>
        <w:t>D</w:t>
      </w:r>
      <w:r w:rsidRPr="00F729CA">
        <w:rPr>
          <w:rFonts w:ascii="Arial" w:hAnsi="Arial" w:cs="Arial"/>
          <w:b/>
        </w:rPr>
        <w:t>iscover</w:t>
      </w:r>
      <w:r w:rsidRPr="00CA0B53">
        <w:rPr>
          <w:rFonts w:ascii="Arial" w:hAnsi="Arial" w:cs="Arial"/>
        </w:rPr>
        <w:t xml:space="preserve"> how to u</w:t>
      </w:r>
      <w:r w:rsidR="00551FFD" w:rsidRPr="00CA0B53">
        <w:rPr>
          <w:rFonts w:ascii="Arial" w:hAnsi="Arial" w:cs="Arial"/>
        </w:rPr>
        <w:t>tiliz</w:t>
      </w:r>
      <w:r w:rsidRPr="00CA0B53">
        <w:rPr>
          <w:rFonts w:ascii="Arial" w:hAnsi="Arial" w:cs="Arial"/>
        </w:rPr>
        <w:t xml:space="preserve">e their </w:t>
      </w:r>
      <w:r w:rsidR="00546A8D" w:rsidRPr="00CA0B53">
        <w:rPr>
          <w:rFonts w:ascii="Arial" w:hAnsi="Arial" w:cs="Arial"/>
        </w:rPr>
        <w:t>vocation</w:t>
      </w:r>
      <w:r w:rsidRPr="00CA0B53">
        <w:rPr>
          <w:rFonts w:ascii="Arial" w:hAnsi="Arial" w:cs="Arial"/>
        </w:rPr>
        <w:t xml:space="preserve"> to </w:t>
      </w:r>
      <w:r w:rsidR="00551FFD" w:rsidRPr="00CA0B53">
        <w:rPr>
          <w:rFonts w:ascii="Arial" w:hAnsi="Arial" w:cs="Arial"/>
        </w:rPr>
        <w:t>convey</w:t>
      </w:r>
      <w:r w:rsidRPr="00CA0B53">
        <w:rPr>
          <w:rFonts w:ascii="Arial" w:hAnsi="Arial" w:cs="Arial"/>
        </w:rPr>
        <w:t xml:space="preserve"> God's love in the world.</w:t>
      </w:r>
    </w:p>
    <w:p w14:paraId="5B5B1DDF" w14:textId="77777777" w:rsidR="007D7827" w:rsidRPr="00CA0B53" w:rsidRDefault="007D7827" w:rsidP="00B83CA5">
      <w:pPr>
        <w:rPr>
          <w:rFonts w:ascii="Arial" w:hAnsi="Arial" w:cs="Arial"/>
        </w:rPr>
      </w:pPr>
    </w:p>
    <w:p w14:paraId="5195DFE8" w14:textId="77777777" w:rsidR="007D7827" w:rsidRPr="00CA0B53" w:rsidRDefault="007D7827" w:rsidP="00B83CA5">
      <w:pPr>
        <w:rPr>
          <w:rFonts w:ascii="Arial" w:hAnsi="Arial" w:cs="Arial"/>
        </w:rPr>
      </w:pPr>
      <w:r w:rsidRPr="00CA0B53">
        <w:rPr>
          <w:rFonts w:ascii="Arial" w:hAnsi="Arial" w:cs="Arial"/>
        </w:rPr>
        <w:t xml:space="preserve">3. </w:t>
      </w:r>
      <w:r w:rsidRPr="00CA0B53">
        <w:rPr>
          <w:rFonts w:ascii="Arial" w:hAnsi="Arial" w:cs="Arial"/>
        </w:rPr>
        <w:tab/>
      </w:r>
      <w:r w:rsidR="005C034E" w:rsidRPr="00F729CA">
        <w:rPr>
          <w:rFonts w:ascii="Arial" w:hAnsi="Arial" w:cs="Arial"/>
          <w:b/>
        </w:rPr>
        <w:t>D</w:t>
      </w:r>
      <w:r w:rsidRPr="00F729CA">
        <w:rPr>
          <w:rFonts w:ascii="Arial" w:hAnsi="Arial" w:cs="Arial"/>
          <w:b/>
        </w:rPr>
        <w:t>evelop</w:t>
      </w:r>
      <w:r w:rsidRPr="00CA0B53">
        <w:rPr>
          <w:rFonts w:ascii="Arial" w:hAnsi="Arial" w:cs="Arial"/>
        </w:rPr>
        <w:t xml:space="preserve"> </w:t>
      </w:r>
      <w:r w:rsidR="00551FFD" w:rsidRPr="00CA0B53">
        <w:rPr>
          <w:rFonts w:ascii="Arial" w:hAnsi="Arial" w:cs="Arial"/>
        </w:rPr>
        <w:t>resourc</w:t>
      </w:r>
      <w:r w:rsidRPr="00CA0B53">
        <w:rPr>
          <w:rFonts w:ascii="Arial" w:hAnsi="Arial" w:cs="Arial"/>
        </w:rPr>
        <w:t xml:space="preserve">es, tools, and </w:t>
      </w:r>
      <w:r w:rsidR="005C034E" w:rsidRPr="00CA0B53">
        <w:rPr>
          <w:rFonts w:ascii="Arial" w:hAnsi="Arial" w:cs="Arial"/>
        </w:rPr>
        <w:t xml:space="preserve">strategies to counsel within the </w:t>
      </w:r>
      <w:r w:rsidRPr="00CA0B53">
        <w:rPr>
          <w:rFonts w:ascii="Arial" w:hAnsi="Arial" w:cs="Arial"/>
        </w:rPr>
        <w:t>contemporary family.</w:t>
      </w:r>
    </w:p>
    <w:p w14:paraId="7DBBB6B2" w14:textId="77777777" w:rsidR="007D7827" w:rsidRPr="00CA0B53" w:rsidRDefault="007D7827" w:rsidP="00B83CA5">
      <w:pPr>
        <w:rPr>
          <w:rFonts w:ascii="Arial" w:hAnsi="Arial" w:cs="Arial"/>
        </w:rPr>
      </w:pPr>
    </w:p>
    <w:p w14:paraId="747211DF" w14:textId="56001718" w:rsidR="007D7827" w:rsidRPr="00CA0B53" w:rsidRDefault="007D7827" w:rsidP="002B32F7">
      <w:pPr>
        <w:ind w:left="720" w:hanging="720"/>
        <w:rPr>
          <w:rFonts w:ascii="Arial" w:hAnsi="Arial" w:cs="Arial"/>
        </w:rPr>
      </w:pPr>
      <w:r w:rsidRPr="00CA0B53">
        <w:rPr>
          <w:rFonts w:ascii="Arial" w:hAnsi="Arial" w:cs="Arial"/>
        </w:rPr>
        <w:t xml:space="preserve">4. </w:t>
      </w:r>
      <w:r w:rsidRPr="00CA0B53">
        <w:rPr>
          <w:rFonts w:ascii="Arial" w:hAnsi="Arial" w:cs="Arial"/>
        </w:rPr>
        <w:tab/>
      </w:r>
      <w:r w:rsidR="005C034E" w:rsidRPr="00F729CA">
        <w:rPr>
          <w:rFonts w:ascii="Arial" w:hAnsi="Arial" w:cs="Arial"/>
          <w:b/>
        </w:rPr>
        <w:t>E</w:t>
      </w:r>
      <w:r w:rsidRPr="00F729CA">
        <w:rPr>
          <w:rFonts w:ascii="Arial" w:hAnsi="Arial" w:cs="Arial"/>
          <w:b/>
        </w:rPr>
        <w:t>xamine</w:t>
      </w:r>
      <w:r w:rsidRPr="00CA0B53">
        <w:rPr>
          <w:rFonts w:ascii="Arial" w:hAnsi="Arial" w:cs="Arial"/>
        </w:rPr>
        <w:t xml:space="preserve"> their strengths, limitations and deficiencies in ministry.</w:t>
      </w:r>
      <w:r w:rsidR="00240555" w:rsidRPr="00CA0B53">
        <w:rPr>
          <w:rFonts w:ascii="Arial" w:hAnsi="Arial" w:cs="Arial"/>
        </w:rPr>
        <w:t xml:space="preserve"> </w:t>
      </w:r>
      <w:r w:rsidR="00E72AF2" w:rsidRPr="00CA0B53">
        <w:rPr>
          <w:rFonts w:ascii="Arial" w:hAnsi="Arial" w:cs="Arial"/>
        </w:rPr>
        <w:t>Delin</w:t>
      </w:r>
      <w:r w:rsidR="00240555" w:rsidRPr="00CA0B53">
        <w:rPr>
          <w:rFonts w:ascii="Arial" w:hAnsi="Arial" w:cs="Arial"/>
        </w:rPr>
        <w:t xml:space="preserve">eate which aspects of their ministry they </w:t>
      </w:r>
      <w:r w:rsidR="00E050E0" w:rsidRPr="00CA0B53">
        <w:rPr>
          <w:rFonts w:ascii="Arial" w:hAnsi="Arial" w:cs="Arial"/>
        </w:rPr>
        <w:t>desire to excel in w</w:t>
      </w:r>
      <w:r w:rsidR="00240555" w:rsidRPr="00CA0B53">
        <w:rPr>
          <w:rFonts w:ascii="Arial" w:hAnsi="Arial" w:cs="Arial"/>
        </w:rPr>
        <w:t>ithin the next 5 to 10 years.</w:t>
      </w:r>
    </w:p>
    <w:p w14:paraId="57249358" w14:textId="77777777" w:rsidR="007D7827" w:rsidRPr="00CA0B53" w:rsidRDefault="007D7827" w:rsidP="00B83CA5">
      <w:pPr>
        <w:rPr>
          <w:rFonts w:ascii="Arial" w:hAnsi="Arial" w:cs="Arial"/>
        </w:rPr>
      </w:pPr>
    </w:p>
    <w:p w14:paraId="6A1E87E7" w14:textId="00C7F45F" w:rsidR="007D7827" w:rsidRPr="00CA0B53" w:rsidRDefault="007D7827" w:rsidP="002B32F7">
      <w:pPr>
        <w:ind w:left="720" w:hanging="720"/>
        <w:rPr>
          <w:rFonts w:ascii="Arial" w:hAnsi="Arial" w:cs="Arial"/>
        </w:rPr>
      </w:pPr>
      <w:r w:rsidRPr="00CA0B53">
        <w:rPr>
          <w:rFonts w:ascii="Arial" w:hAnsi="Arial" w:cs="Arial"/>
        </w:rPr>
        <w:t>5</w:t>
      </w:r>
      <w:proofErr w:type="gramStart"/>
      <w:r w:rsidRPr="00CA0B53">
        <w:rPr>
          <w:rFonts w:ascii="Arial" w:hAnsi="Arial" w:cs="Arial"/>
        </w:rPr>
        <w:t xml:space="preserve">. </w:t>
      </w:r>
      <w:r w:rsidRPr="00CA0B53">
        <w:rPr>
          <w:rFonts w:ascii="Arial" w:hAnsi="Arial" w:cs="Arial"/>
        </w:rPr>
        <w:tab/>
      </w:r>
      <w:r w:rsidR="005C034E" w:rsidRPr="00F729CA">
        <w:rPr>
          <w:rFonts w:ascii="Arial" w:hAnsi="Arial" w:cs="Arial"/>
          <w:b/>
        </w:rPr>
        <w:t>E</w:t>
      </w:r>
      <w:r w:rsidRPr="00F729CA">
        <w:rPr>
          <w:rFonts w:ascii="Arial" w:hAnsi="Arial" w:cs="Arial"/>
          <w:b/>
        </w:rPr>
        <w:t>xplore</w:t>
      </w:r>
      <w:proofErr w:type="gramEnd"/>
      <w:r w:rsidRPr="00F729CA">
        <w:rPr>
          <w:rFonts w:ascii="Arial" w:hAnsi="Arial" w:cs="Arial"/>
          <w:b/>
        </w:rPr>
        <w:t xml:space="preserve"> </w:t>
      </w:r>
      <w:r w:rsidR="00551FFD" w:rsidRPr="00CA0B53">
        <w:rPr>
          <w:rFonts w:ascii="Arial" w:hAnsi="Arial" w:cs="Arial"/>
        </w:rPr>
        <w:t xml:space="preserve">new processes for on-going faith formation and </w:t>
      </w:r>
      <w:r w:rsidRPr="00CA0B53">
        <w:rPr>
          <w:rFonts w:ascii="Arial" w:hAnsi="Arial" w:cs="Arial"/>
        </w:rPr>
        <w:t>spirituality</w:t>
      </w:r>
      <w:r w:rsidR="00240555" w:rsidRPr="00CA0B53">
        <w:rPr>
          <w:rFonts w:ascii="Arial" w:hAnsi="Arial" w:cs="Arial"/>
        </w:rPr>
        <w:t xml:space="preserve"> </w:t>
      </w:r>
      <w:r w:rsidR="002B32F7">
        <w:rPr>
          <w:rFonts w:ascii="Arial" w:hAnsi="Arial" w:cs="Arial"/>
        </w:rPr>
        <w:t xml:space="preserve">                                   </w:t>
      </w:r>
      <w:proofErr w:type="gramStart"/>
      <w:r w:rsidR="002B32F7">
        <w:rPr>
          <w:rFonts w:ascii="Arial" w:hAnsi="Arial" w:cs="Arial"/>
        </w:rPr>
        <w:t xml:space="preserve">   </w:t>
      </w:r>
      <w:r w:rsidR="00240555" w:rsidRPr="00CA0B53">
        <w:rPr>
          <w:rFonts w:ascii="Arial" w:hAnsi="Arial" w:cs="Arial"/>
        </w:rPr>
        <w:t>(</w:t>
      </w:r>
      <w:proofErr w:type="gramEnd"/>
      <w:r w:rsidR="00240555" w:rsidRPr="00CA0B53">
        <w:rPr>
          <w:rFonts w:ascii="Arial" w:hAnsi="Arial" w:cs="Arial"/>
          <w:i/>
        </w:rPr>
        <w:t>f</w:t>
      </w:r>
      <w:r w:rsidRPr="00CA0B53">
        <w:rPr>
          <w:rFonts w:ascii="Arial" w:hAnsi="Arial" w:cs="Arial"/>
          <w:i/>
        </w:rPr>
        <w:t>ormulate objectives, plans, an</w:t>
      </w:r>
      <w:r w:rsidR="00E66EE5" w:rsidRPr="00CA0B53">
        <w:rPr>
          <w:rFonts w:ascii="Arial" w:hAnsi="Arial" w:cs="Arial"/>
          <w:i/>
        </w:rPr>
        <w:t xml:space="preserve">d gather resources </w:t>
      </w:r>
      <w:r w:rsidR="00240555" w:rsidRPr="00CA0B53">
        <w:rPr>
          <w:rFonts w:ascii="Arial" w:hAnsi="Arial" w:cs="Arial"/>
          <w:i/>
        </w:rPr>
        <w:t>to support</w:t>
      </w:r>
      <w:r w:rsidRPr="00CA0B53">
        <w:rPr>
          <w:rFonts w:ascii="Arial" w:hAnsi="Arial" w:cs="Arial"/>
          <w:i/>
        </w:rPr>
        <w:t xml:space="preserve"> the contemporary family</w:t>
      </w:r>
      <w:r w:rsidR="00240555" w:rsidRPr="00CA0B53">
        <w:rPr>
          <w:rFonts w:ascii="Arial" w:hAnsi="Arial" w:cs="Arial"/>
        </w:rPr>
        <w:t>)</w:t>
      </w:r>
      <w:r w:rsidRPr="00CA0B53">
        <w:rPr>
          <w:rFonts w:ascii="Arial" w:hAnsi="Arial" w:cs="Arial"/>
        </w:rPr>
        <w:t>.</w:t>
      </w:r>
    </w:p>
    <w:p w14:paraId="3050A347" w14:textId="77777777" w:rsidR="00E72AF2" w:rsidRPr="00CA0B53" w:rsidRDefault="00E72AF2" w:rsidP="00B83CA5">
      <w:pPr>
        <w:rPr>
          <w:rFonts w:ascii="Arial" w:hAnsi="Arial" w:cs="Arial"/>
          <w:b/>
        </w:rPr>
      </w:pPr>
    </w:p>
    <w:p w14:paraId="2094A606" w14:textId="77777777" w:rsidR="007D7827" w:rsidRPr="00CA0B53" w:rsidRDefault="007D7827" w:rsidP="00B83CA5">
      <w:pPr>
        <w:rPr>
          <w:rFonts w:ascii="Arial" w:hAnsi="Arial" w:cs="Arial"/>
          <w:b/>
        </w:rPr>
      </w:pPr>
      <w:r w:rsidRPr="00CA0B53">
        <w:rPr>
          <w:rFonts w:ascii="Arial" w:hAnsi="Arial" w:cs="Arial"/>
          <w:b/>
        </w:rPr>
        <w:t>Required Texts:</w:t>
      </w:r>
    </w:p>
    <w:p w14:paraId="01B1F5BF" w14:textId="77777777" w:rsidR="007D7827" w:rsidRPr="00CA0B53" w:rsidRDefault="007D7827" w:rsidP="00B83CA5">
      <w:pPr>
        <w:rPr>
          <w:rFonts w:ascii="Arial" w:hAnsi="Arial" w:cs="Arial"/>
        </w:rPr>
      </w:pPr>
    </w:p>
    <w:p w14:paraId="232D5164" w14:textId="18994F11" w:rsidR="007D7827" w:rsidRPr="00CA0B53" w:rsidRDefault="007D7827" w:rsidP="00B83CA5">
      <w:pPr>
        <w:rPr>
          <w:rFonts w:ascii="Arial" w:hAnsi="Arial" w:cs="Arial"/>
        </w:rPr>
      </w:pPr>
      <w:r w:rsidRPr="00CA0B53">
        <w:rPr>
          <w:rFonts w:ascii="Arial" w:hAnsi="Arial" w:cs="Arial"/>
        </w:rPr>
        <w:t xml:space="preserve">Covey, Stephen R. (1997). </w:t>
      </w:r>
      <w:r w:rsidR="007C30F0" w:rsidRPr="00CA0B53">
        <w:rPr>
          <w:rFonts w:ascii="Arial" w:hAnsi="Arial" w:cs="Arial"/>
          <w:i/>
        </w:rPr>
        <w:t>The 7 habits of highly effective f</w:t>
      </w:r>
      <w:r w:rsidRPr="00CA0B53">
        <w:rPr>
          <w:rFonts w:ascii="Arial" w:hAnsi="Arial" w:cs="Arial"/>
          <w:i/>
        </w:rPr>
        <w:t>amilies</w:t>
      </w:r>
      <w:r w:rsidR="00F729CA">
        <w:rPr>
          <w:rFonts w:ascii="Arial" w:hAnsi="Arial" w:cs="Arial"/>
        </w:rPr>
        <w:t xml:space="preserve">.  New York: St. Martin’s </w:t>
      </w:r>
      <w:r w:rsidRPr="00CA0B53">
        <w:rPr>
          <w:rFonts w:ascii="Arial" w:hAnsi="Arial" w:cs="Arial"/>
        </w:rPr>
        <w:t>New York.</w:t>
      </w:r>
      <w:r w:rsidR="00133B0C" w:rsidRPr="00CA0B53">
        <w:rPr>
          <w:rFonts w:ascii="Arial" w:hAnsi="Arial" w:cs="Arial"/>
        </w:rPr>
        <w:t xml:space="preserve">  ISBN: 978-0307440853; </w:t>
      </w:r>
      <w:r w:rsidR="007C30F0" w:rsidRPr="00CA0B53">
        <w:rPr>
          <w:rFonts w:ascii="Arial" w:hAnsi="Arial" w:cs="Arial"/>
          <w:bCs/>
        </w:rPr>
        <w:t xml:space="preserve">$9.99 (e-book), </w:t>
      </w:r>
      <w:r w:rsidR="00133B0C" w:rsidRPr="00CA0B53">
        <w:rPr>
          <w:rFonts w:ascii="Arial" w:hAnsi="Arial" w:cs="Arial"/>
        </w:rPr>
        <w:t>$7.93</w:t>
      </w:r>
      <w:r w:rsidR="007C30F0" w:rsidRPr="00CA0B53">
        <w:rPr>
          <w:rFonts w:ascii="Arial" w:hAnsi="Arial" w:cs="Arial"/>
        </w:rPr>
        <w:t xml:space="preserve"> (text)</w:t>
      </w:r>
    </w:p>
    <w:p w14:paraId="1C983B3B" w14:textId="77777777" w:rsidR="007D7827" w:rsidRPr="00CA0B53" w:rsidRDefault="007D7827" w:rsidP="00B83CA5">
      <w:pPr>
        <w:rPr>
          <w:rFonts w:ascii="Arial" w:hAnsi="Arial" w:cs="Arial"/>
        </w:rPr>
      </w:pPr>
    </w:p>
    <w:p w14:paraId="1724FF02" w14:textId="77777777" w:rsidR="00F05137" w:rsidRPr="00CA0B53" w:rsidRDefault="00E460C3" w:rsidP="00F05137">
      <w:pPr>
        <w:ind w:left="720" w:hanging="720"/>
        <w:rPr>
          <w:rFonts w:ascii="Arial" w:hAnsi="Arial" w:cs="Arial"/>
          <w:bCs/>
        </w:rPr>
      </w:pPr>
      <w:r w:rsidRPr="00CA0B53">
        <w:rPr>
          <w:rFonts w:ascii="Arial" w:hAnsi="Arial" w:cs="Arial"/>
          <w:bCs/>
        </w:rPr>
        <w:t xml:space="preserve">Fowler, James W. </w:t>
      </w:r>
      <w:r w:rsidR="007C30F0" w:rsidRPr="00CA0B53">
        <w:rPr>
          <w:rFonts w:ascii="Arial" w:hAnsi="Arial" w:cs="Arial"/>
          <w:bCs/>
          <w:i/>
        </w:rPr>
        <w:t>Stages of faith: The psychology of human development and the quest for m</w:t>
      </w:r>
      <w:r w:rsidR="00F05137" w:rsidRPr="00CA0B53">
        <w:rPr>
          <w:rFonts w:ascii="Arial" w:hAnsi="Arial" w:cs="Arial"/>
          <w:bCs/>
          <w:i/>
        </w:rPr>
        <w:t>eaning</w:t>
      </w:r>
      <w:r w:rsidRPr="00CA0B53">
        <w:rPr>
          <w:rFonts w:ascii="Arial" w:hAnsi="Arial" w:cs="Arial"/>
          <w:bCs/>
        </w:rPr>
        <w:t xml:space="preserve">. New York: Harper One. ISBN: 978-0060628666; </w:t>
      </w:r>
      <w:r w:rsidR="007C30F0" w:rsidRPr="00CA0B53">
        <w:rPr>
          <w:rFonts w:ascii="Arial" w:hAnsi="Arial" w:cs="Arial"/>
          <w:bCs/>
        </w:rPr>
        <w:t>$</w:t>
      </w:r>
      <w:r w:rsidRPr="00CA0B53">
        <w:rPr>
          <w:rFonts w:ascii="Arial" w:hAnsi="Arial" w:cs="Arial"/>
          <w:bCs/>
        </w:rPr>
        <w:t>12.45</w:t>
      </w:r>
      <w:r w:rsidR="007C30F0" w:rsidRPr="00CA0B53">
        <w:rPr>
          <w:rFonts w:ascii="Arial" w:hAnsi="Arial" w:cs="Arial"/>
          <w:bCs/>
        </w:rPr>
        <w:t xml:space="preserve"> (text)</w:t>
      </w:r>
    </w:p>
    <w:p w14:paraId="0157A887" w14:textId="77777777" w:rsidR="007D7827" w:rsidRPr="00CA0B53" w:rsidRDefault="007D7827" w:rsidP="00B83CA5">
      <w:pPr>
        <w:rPr>
          <w:rFonts w:ascii="Arial" w:hAnsi="Arial" w:cs="Arial"/>
        </w:rPr>
      </w:pPr>
    </w:p>
    <w:p w14:paraId="747472F0" w14:textId="073F8F5B" w:rsidR="007D7827" w:rsidRPr="00CA0B53" w:rsidRDefault="00FF2FA3" w:rsidP="00F729CA">
      <w:pPr>
        <w:rPr>
          <w:rFonts w:ascii="Arial" w:hAnsi="Arial" w:cs="Arial"/>
        </w:rPr>
      </w:pPr>
      <w:r w:rsidRPr="00CA0B53">
        <w:rPr>
          <w:rFonts w:ascii="Arial" w:hAnsi="Arial" w:cs="Arial"/>
        </w:rPr>
        <w:t xml:space="preserve">Nouwen, Henri. (2015). </w:t>
      </w:r>
      <w:r w:rsidR="007D7827" w:rsidRPr="00CA0B53">
        <w:rPr>
          <w:rFonts w:ascii="Arial" w:hAnsi="Arial" w:cs="Arial"/>
          <w:i/>
        </w:rPr>
        <w:t xml:space="preserve">Spiritual </w:t>
      </w:r>
      <w:r w:rsidR="00E460C3" w:rsidRPr="00CA0B53">
        <w:rPr>
          <w:rFonts w:ascii="Arial" w:hAnsi="Arial" w:cs="Arial"/>
          <w:i/>
        </w:rPr>
        <w:t>formation following the movements of the Spirit</w:t>
      </w:r>
      <w:r w:rsidR="007D7827" w:rsidRPr="00CA0B53">
        <w:rPr>
          <w:rFonts w:ascii="Arial" w:hAnsi="Arial" w:cs="Arial"/>
        </w:rPr>
        <w:t xml:space="preserve">.  New </w:t>
      </w:r>
      <w:r w:rsidRPr="00CA0B53">
        <w:rPr>
          <w:rFonts w:ascii="Arial" w:hAnsi="Arial" w:cs="Arial"/>
        </w:rPr>
        <w:t>York</w:t>
      </w:r>
      <w:r w:rsidR="007D7827" w:rsidRPr="00CA0B53">
        <w:rPr>
          <w:rFonts w:ascii="Arial" w:hAnsi="Arial" w:cs="Arial"/>
        </w:rPr>
        <w:t xml:space="preserve">: </w:t>
      </w:r>
      <w:r w:rsidRPr="00CA0B53">
        <w:rPr>
          <w:rFonts w:ascii="Arial" w:hAnsi="Arial" w:cs="Arial"/>
        </w:rPr>
        <w:t>Harper Collins</w:t>
      </w:r>
      <w:r w:rsidR="007D7827" w:rsidRPr="00CA0B53">
        <w:rPr>
          <w:rFonts w:ascii="Arial" w:hAnsi="Arial" w:cs="Arial"/>
        </w:rPr>
        <w:t>.</w:t>
      </w:r>
      <w:r w:rsidR="007B1347" w:rsidRPr="00CA0B53">
        <w:rPr>
          <w:rFonts w:ascii="Arial" w:hAnsi="Arial" w:cs="Arial"/>
        </w:rPr>
        <w:t xml:space="preserve"> ISBN: 978-0061686139; $</w:t>
      </w:r>
      <w:r w:rsidR="007C30F0" w:rsidRPr="00CA0B53">
        <w:rPr>
          <w:rFonts w:ascii="Arial" w:hAnsi="Arial" w:cs="Arial"/>
        </w:rPr>
        <w:t>13.49 (e-book), $</w:t>
      </w:r>
      <w:r w:rsidR="007B1347" w:rsidRPr="00CA0B53">
        <w:rPr>
          <w:rFonts w:ascii="Arial" w:hAnsi="Arial" w:cs="Arial"/>
        </w:rPr>
        <w:t>11.03</w:t>
      </w:r>
      <w:r w:rsidR="007C30F0" w:rsidRPr="00CA0B53">
        <w:rPr>
          <w:rFonts w:ascii="Arial" w:hAnsi="Arial" w:cs="Arial"/>
        </w:rPr>
        <w:t xml:space="preserve"> (text)</w:t>
      </w:r>
    </w:p>
    <w:p w14:paraId="326A5584" w14:textId="77777777" w:rsidR="005D640B" w:rsidRPr="00CA0B53" w:rsidRDefault="005D640B" w:rsidP="005D640B">
      <w:pPr>
        <w:rPr>
          <w:rFonts w:ascii="Arial" w:hAnsi="Arial" w:cs="Arial"/>
        </w:rPr>
      </w:pPr>
    </w:p>
    <w:p w14:paraId="4C499886" w14:textId="11B80916" w:rsidR="005D640B" w:rsidRPr="00CA0B53" w:rsidRDefault="005D640B" w:rsidP="00F729CA">
      <w:pPr>
        <w:rPr>
          <w:rFonts w:ascii="Arial" w:hAnsi="Arial" w:cs="Arial"/>
        </w:rPr>
      </w:pPr>
      <w:r w:rsidRPr="00CA0B53">
        <w:rPr>
          <w:rFonts w:ascii="Arial" w:hAnsi="Arial" w:cs="Arial"/>
        </w:rPr>
        <w:t xml:space="preserve">Taylor, Barbara B. (2010). </w:t>
      </w:r>
      <w:r w:rsidRPr="00CA0B53">
        <w:rPr>
          <w:rFonts w:ascii="Arial" w:hAnsi="Arial" w:cs="Arial"/>
          <w:i/>
        </w:rPr>
        <w:t>An altar in the world: A geography of faith</w:t>
      </w:r>
      <w:r w:rsidRPr="00CA0B53">
        <w:rPr>
          <w:rFonts w:ascii="Arial" w:hAnsi="Arial" w:cs="Arial"/>
        </w:rPr>
        <w:t>. New York: Harper Collins. ISBN: 978-0061370472; $10.49 (e-book), $8.92 (text)</w:t>
      </w:r>
    </w:p>
    <w:p w14:paraId="3E6D3940" w14:textId="77777777" w:rsidR="005D640B" w:rsidRPr="00CA0B53" w:rsidRDefault="005D640B" w:rsidP="005D640B">
      <w:pPr>
        <w:ind w:firstLine="720"/>
        <w:rPr>
          <w:rFonts w:ascii="Arial" w:hAnsi="Arial" w:cs="Arial"/>
        </w:rPr>
      </w:pPr>
    </w:p>
    <w:p w14:paraId="7F3A2DA7" w14:textId="77777777" w:rsidR="005D640B" w:rsidRPr="00CA0B53" w:rsidRDefault="005D640B" w:rsidP="005D640B">
      <w:pPr>
        <w:rPr>
          <w:rFonts w:ascii="Arial" w:hAnsi="Arial" w:cs="Arial"/>
        </w:rPr>
      </w:pPr>
      <w:r w:rsidRPr="00CA0B53">
        <w:rPr>
          <w:rFonts w:ascii="Arial" w:hAnsi="Arial" w:cs="Arial"/>
        </w:rPr>
        <w:t>Wimberly, Edward. (1997</w:t>
      </w:r>
      <w:r w:rsidR="007C30F0" w:rsidRPr="00CA0B53">
        <w:rPr>
          <w:rFonts w:ascii="Arial" w:hAnsi="Arial" w:cs="Arial"/>
        </w:rPr>
        <w:t xml:space="preserve">). </w:t>
      </w:r>
      <w:r w:rsidR="007C30F0" w:rsidRPr="00CA0B53">
        <w:rPr>
          <w:rFonts w:ascii="Arial" w:hAnsi="Arial" w:cs="Arial"/>
          <w:i/>
        </w:rPr>
        <w:t>Recalling o</w:t>
      </w:r>
      <w:r w:rsidRPr="00CA0B53">
        <w:rPr>
          <w:rFonts w:ascii="Arial" w:hAnsi="Arial" w:cs="Arial"/>
          <w:i/>
        </w:rPr>
        <w:t xml:space="preserve">ur </w:t>
      </w:r>
      <w:r w:rsidR="007C30F0" w:rsidRPr="00CA0B53">
        <w:rPr>
          <w:rFonts w:ascii="Arial" w:hAnsi="Arial" w:cs="Arial"/>
          <w:i/>
        </w:rPr>
        <w:t>o</w:t>
      </w:r>
      <w:r w:rsidRPr="00CA0B53">
        <w:rPr>
          <w:rFonts w:ascii="Arial" w:hAnsi="Arial" w:cs="Arial"/>
          <w:i/>
        </w:rPr>
        <w:t xml:space="preserve">wn </w:t>
      </w:r>
      <w:r w:rsidR="007C30F0" w:rsidRPr="00CA0B53">
        <w:rPr>
          <w:rFonts w:ascii="Arial" w:hAnsi="Arial" w:cs="Arial"/>
          <w:i/>
        </w:rPr>
        <w:t>s</w:t>
      </w:r>
      <w:r w:rsidRPr="00CA0B53">
        <w:rPr>
          <w:rFonts w:ascii="Arial" w:hAnsi="Arial" w:cs="Arial"/>
          <w:i/>
        </w:rPr>
        <w:t>tories: Spiritual renewal for religious caregivers</w:t>
      </w:r>
      <w:r w:rsidRPr="00CA0B53">
        <w:rPr>
          <w:rFonts w:ascii="Arial" w:hAnsi="Arial" w:cs="Arial"/>
        </w:rPr>
        <w:t xml:space="preserve">. </w:t>
      </w:r>
    </w:p>
    <w:p w14:paraId="75F664F6" w14:textId="77777777" w:rsidR="005D640B" w:rsidRDefault="007C30F0" w:rsidP="005D640B">
      <w:pPr>
        <w:ind w:firstLine="720"/>
        <w:rPr>
          <w:rFonts w:ascii="Arial" w:hAnsi="Arial" w:cs="Arial"/>
        </w:rPr>
      </w:pPr>
      <w:r w:rsidRPr="00CA0B53">
        <w:rPr>
          <w:rFonts w:ascii="Arial" w:hAnsi="Arial" w:cs="Arial"/>
        </w:rPr>
        <w:t xml:space="preserve">San Francisco, </w:t>
      </w:r>
      <w:r w:rsidR="005D640B" w:rsidRPr="00CA0B53">
        <w:rPr>
          <w:rFonts w:ascii="Arial" w:hAnsi="Arial" w:cs="Arial"/>
        </w:rPr>
        <w:t>California: Jossey-Bass, Inc. ISBN: 978-0787903633</w:t>
      </w:r>
      <w:r w:rsidRPr="00CA0B53">
        <w:rPr>
          <w:rFonts w:ascii="Arial" w:hAnsi="Arial" w:cs="Arial"/>
        </w:rPr>
        <w:t>; $16.96 (text)</w:t>
      </w:r>
    </w:p>
    <w:p w14:paraId="3A917F08" w14:textId="77777777" w:rsidR="00B83BE0" w:rsidRDefault="00B83BE0" w:rsidP="00B83BE0">
      <w:pPr>
        <w:rPr>
          <w:rFonts w:ascii="Arial" w:hAnsi="Arial" w:cs="Arial"/>
        </w:rPr>
      </w:pPr>
    </w:p>
    <w:p w14:paraId="728FA4BF" w14:textId="141FBE96" w:rsidR="00B83BE0" w:rsidRPr="00B83BE0" w:rsidRDefault="00B83BE0" w:rsidP="00B83BE0">
      <w:pPr>
        <w:shd w:val="clear" w:color="auto" w:fill="FFFFFF"/>
        <w:outlineLvl w:val="0"/>
        <w:rPr>
          <w:rFonts w:ascii="Arial" w:hAnsi="Arial" w:cs="Arial"/>
          <w:color w:val="0F1111"/>
          <w:kern w:val="36"/>
        </w:rPr>
      </w:pPr>
      <w:r>
        <w:rPr>
          <w:rFonts w:ascii="Arial" w:hAnsi="Arial" w:cs="Arial"/>
          <w:color w:val="0F1111"/>
          <w:kern w:val="36"/>
        </w:rPr>
        <w:t xml:space="preserve">Greenleaf, </w:t>
      </w:r>
      <w:proofErr w:type="gramStart"/>
      <w:r>
        <w:rPr>
          <w:rFonts w:ascii="Arial" w:hAnsi="Arial" w:cs="Arial"/>
          <w:color w:val="0F1111"/>
          <w:kern w:val="36"/>
        </w:rPr>
        <w:t>Robert .</w:t>
      </w:r>
      <w:r w:rsidRPr="00B83BE0">
        <w:rPr>
          <w:rFonts w:ascii="Arial" w:hAnsi="Arial" w:cs="Arial"/>
          <w:color w:val="0F1111"/>
          <w:kern w:val="36"/>
        </w:rPr>
        <w:t>Servant</w:t>
      </w:r>
      <w:proofErr w:type="gramEnd"/>
      <w:r w:rsidRPr="00B83BE0">
        <w:rPr>
          <w:rFonts w:ascii="Arial" w:hAnsi="Arial" w:cs="Arial"/>
          <w:color w:val="0F1111"/>
          <w:kern w:val="36"/>
        </w:rPr>
        <w:t xml:space="preserve"> Leadership: A Journey into the Nature of Legitimate Power</w:t>
      </w:r>
      <w:r>
        <w:rPr>
          <w:rFonts w:ascii="Arial" w:hAnsi="Arial" w:cs="Arial"/>
          <w:color w:val="0F1111"/>
          <w:kern w:val="36"/>
        </w:rPr>
        <w:t xml:space="preserve"> a</w:t>
      </w:r>
      <w:r w:rsidRPr="00B83BE0">
        <w:rPr>
          <w:rFonts w:ascii="Arial" w:hAnsi="Arial" w:cs="Arial"/>
          <w:color w:val="0F1111"/>
          <w:kern w:val="36"/>
        </w:rPr>
        <w:t>nd Greatness</w:t>
      </w:r>
      <w:r>
        <w:rPr>
          <w:rFonts w:ascii="Arial" w:hAnsi="Arial" w:cs="Arial"/>
          <w:color w:val="0F1111"/>
          <w:kern w:val="36"/>
        </w:rPr>
        <w:t>, Paulist Press, New York,  2002 ISBN 0-8091-0554-3 $17.09</w:t>
      </w:r>
    </w:p>
    <w:p w14:paraId="2D1CC349" w14:textId="77777777" w:rsidR="00B83BE0" w:rsidRPr="00CA0B53" w:rsidRDefault="00B83BE0" w:rsidP="00B83BE0">
      <w:pPr>
        <w:rPr>
          <w:rFonts w:ascii="Arial" w:hAnsi="Arial" w:cs="Arial"/>
        </w:rPr>
      </w:pPr>
    </w:p>
    <w:p w14:paraId="088C36F8" w14:textId="77777777" w:rsidR="007D7827" w:rsidRPr="00CA0B53" w:rsidRDefault="007D7827" w:rsidP="00B83CA5">
      <w:pPr>
        <w:rPr>
          <w:rFonts w:ascii="Arial" w:hAnsi="Arial" w:cs="Arial"/>
        </w:rPr>
      </w:pPr>
    </w:p>
    <w:p w14:paraId="0625767A" w14:textId="77777777" w:rsidR="00CC4DF3" w:rsidRPr="00CA0B53" w:rsidRDefault="00CC4DF3" w:rsidP="00B83CA5">
      <w:pPr>
        <w:rPr>
          <w:rFonts w:ascii="Arial" w:hAnsi="Arial" w:cs="Arial"/>
        </w:rPr>
      </w:pPr>
      <w:r w:rsidRPr="00CA0B53">
        <w:rPr>
          <w:rFonts w:ascii="Arial" w:hAnsi="Arial" w:cs="Arial"/>
          <w:b/>
        </w:rPr>
        <w:t xml:space="preserve">Required </w:t>
      </w:r>
      <w:r w:rsidR="006A3832" w:rsidRPr="00CA0B53">
        <w:rPr>
          <w:rFonts w:ascii="Arial" w:hAnsi="Arial" w:cs="Arial"/>
          <w:b/>
        </w:rPr>
        <w:t>Article</w:t>
      </w:r>
      <w:r w:rsidRPr="00CA0B53">
        <w:rPr>
          <w:rFonts w:ascii="Arial" w:hAnsi="Arial" w:cs="Arial"/>
          <w:b/>
        </w:rPr>
        <w:t>:</w:t>
      </w:r>
    </w:p>
    <w:p w14:paraId="663EEA81" w14:textId="77777777" w:rsidR="00CC4DF3" w:rsidRPr="00CA0B53" w:rsidRDefault="00CC4DF3" w:rsidP="00B83CA5">
      <w:pPr>
        <w:rPr>
          <w:rFonts w:ascii="Arial" w:hAnsi="Arial" w:cs="Arial"/>
        </w:rPr>
      </w:pPr>
    </w:p>
    <w:p w14:paraId="0E8367AB" w14:textId="44D22410" w:rsidR="007D7827" w:rsidRPr="00CA0B53" w:rsidRDefault="00DE6AF4" w:rsidP="00F729CA">
      <w:pPr>
        <w:rPr>
          <w:rFonts w:ascii="Arial" w:hAnsi="Arial" w:cs="Arial"/>
        </w:rPr>
      </w:pPr>
      <w:r w:rsidRPr="00CA0B53">
        <w:rPr>
          <w:rFonts w:ascii="Arial" w:hAnsi="Arial" w:cs="Arial"/>
        </w:rPr>
        <w:t>Frame, Marsha W. (2000). The spiritual genogram in family therapy. Journal of Marital and Family Therapy, Vol. 26, No. 2, 211-216</w:t>
      </w:r>
      <w:r w:rsidR="00E460C3" w:rsidRPr="00CA0B53">
        <w:rPr>
          <w:rFonts w:ascii="Arial" w:hAnsi="Arial" w:cs="Arial"/>
        </w:rPr>
        <w:t>.</w:t>
      </w:r>
    </w:p>
    <w:p w14:paraId="622CB9CD" w14:textId="77777777" w:rsidR="00E460C3" w:rsidRPr="00CA0B53" w:rsidRDefault="00E460C3" w:rsidP="00B83CA5">
      <w:pPr>
        <w:rPr>
          <w:rFonts w:ascii="Arial" w:hAnsi="Arial" w:cs="Arial"/>
          <w:b/>
        </w:rPr>
      </w:pPr>
    </w:p>
    <w:p w14:paraId="68E0CD87" w14:textId="77777777" w:rsidR="00EF1E27" w:rsidRPr="00CA0B53" w:rsidRDefault="00EF1E27" w:rsidP="00B83CA5">
      <w:pPr>
        <w:rPr>
          <w:rFonts w:ascii="Arial" w:hAnsi="Arial" w:cs="Arial"/>
          <w:b/>
        </w:rPr>
      </w:pPr>
      <w:r w:rsidRPr="00CA0B53">
        <w:rPr>
          <w:rFonts w:ascii="Arial" w:hAnsi="Arial" w:cs="Arial"/>
          <w:b/>
        </w:rPr>
        <w:lastRenderedPageBreak/>
        <w:t>Required Video:</w:t>
      </w:r>
    </w:p>
    <w:p w14:paraId="1339AF01" w14:textId="77777777" w:rsidR="00EF1E27" w:rsidRPr="00CA0B53" w:rsidRDefault="00EF1E27" w:rsidP="00B83CA5">
      <w:pPr>
        <w:rPr>
          <w:rFonts w:ascii="Arial" w:hAnsi="Arial" w:cs="Arial"/>
        </w:rPr>
      </w:pPr>
    </w:p>
    <w:p w14:paraId="26FB6F9D" w14:textId="77777777" w:rsidR="006A3832" w:rsidRPr="00CA0B53" w:rsidRDefault="006A3832" w:rsidP="00B83CA5">
      <w:pPr>
        <w:rPr>
          <w:rFonts w:ascii="Arial" w:hAnsi="Arial" w:cs="Arial"/>
        </w:rPr>
      </w:pPr>
      <w:r w:rsidRPr="00CA0B53">
        <w:rPr>
          <w:rFonts w:ascii="Arial" w:hAnsi="Arial" w:cs="Arial"/>
        </w:rPr>
        <w:t xml:space="preserve">Shelton, D. (2013, May 20). Genogram instructions – marriage and family. </w:t>
      </w:r>
    </w:p>
    <w:p w14:paraId="16F5A0FF" w14:textId="047FD3D0" w:rsidR="00EF1E27" w:rsidRPr="00CA0B53" w:rsidRDefault="006A3832" w:rsidP="006A3832">
      <w:pPr>
        <w:ind w:left="720"/>
        <w:rPr>
          <w:rFonts w:ascii="Arial" w:hAnsi="Arial" w:cs="Arial"/>
        </w:rPr>
      </w:pPr>
      <w:r w:rsidRPr="00CA0B53">
        <w:rPr>
          <w:rFonts w:ascii="Arial" w:hAnsi="Arial" w:cs="Arial"/>
        </w:rPr>
        <w:t>Retrieved from</w:t>
      </w:r>
      <w:r w:rsidR="002B32F7">
        <w:rPr>
          <w:rFonts w:ascii="Arial" w:hAnsi="Arial" w:cs="Arial"/>
        </w:rPr>
        <w:t xml:space="preserve"> </w:t>
      </w:r>
      <w:hyperlink r:id="rId8" w:history="1">
        <w:r w:rsidR="002B32F7" w:rsidRPr="00456E5A">
          <w:rPr>
            <w:rStyle w:val="Hyperlink"/>
            <w:rFonts w:ascii="Arial" w:hAnsi="Arial" w:cs="Arial"/>
          </w:rPr>
          <w:t>https://www.youtube.com/watch?v=nGXEnLrR3EY&amp;list=PLkOT9jJaJha1aqOmrp0jvwX0zSoJwex1B</w:t>
        </w:r>
      </w:hyperlink>
    </w:p>
    <w:p w14:paraId="682E0AA3" w14:textId="77777777" w:rsidR="006A3832" w:rsidRPr="00CA0B53" w:rsidRDefault="006A3832" w:rsidP="00B83CA5">
      <w:pPr>
        <w:rPr>
          <w:rFonts w:ascii="Arial" w:hAnsi="Arial" w:cs="Arial"/>
        </w:rPr>
      </w:pPr>
    </w:p>
    <w:p w14:paraId="495AEB4D" w14:textId="77777777" w:rsidR="00D345EB" w:rsidRPr="00CA0B53" w:rsidRDefault="00D345EB" w:rsidP="00B83CA5">
      <w:pPr>
        <w:rPr>
          <w:rFonts w:ascii="Arial" w:hAnsi="Arial" w:cs="Arial"/>
        </w:rPr>
      </w:pPr>
    </w:p>
    <w:p w14:paraId="6C821EF4" w14:textId="6D44AE74" w:rsidR="007D7827" w:rsidRPr="00CA0B53" w:rsidRDefault="007D7827" w:rsidP="00B83CA5">
      <w:pPr>
        <w:rPr>
          <w:rFonts w:ascii="Arial" w:hAnsi="Arial" w:cs="Arial"/>
          <w:b/>
        </w:rPr>
      </w:pPr>
      <w:r w:rsidRPr="00CA0B53">
        <w:rPr>
          <w:rFonts w:ascii="Arial" w:hAnsi="Arial" w:cs="Arial"/>
          <w:b/>
        </w:rPr>
        <w:t>Evaluation:</w:t>
      </w:r>
    </w:p>
    <w:p w14:paraId="56EA7232" w14:textId="77777777" w:rsidR="007D7827" w:rsidRPr="00CA0B53" w:rsidRDefault="007D7827" w:rsidP="00B83CA5">
      <w:pPr>
        <w:rPr>
          <w:rFonts w:ascii="Arial" w:hAnsi="Arial" w:cs="Arial"/>
        </w:rPr>
      </w:pPr>
    </w:p>
    <w:p w14:paraId="7B2BD63B" w14:textId="77777777" w:rsidR="007D7827" w:rsidRPr="00CA0B53" w:rsidRDefault="007D7827" w:rsidP="00B83CA5">
      <w:pPr>
        <w:rPr>
          <w:rFonts w:ascii="Arial" w:hAnsi="Arial" w:cs="Arial"/>
        </w:rPr>
      </w:pPr>
      <w:r w:rsidRPr="00CA0B53">
        <w:rPr>
          <w:rFonts w:ascii="Arial" w:hAnsi="Arial" w:cs="Arial"/>
        </w:rPr>
        <w:t xml:space="preserve">1. Attendance and participation            </w:t>
      </w:r>
      <w:r w:rsidRPr="00CA0B53">
        <w:rPr>
          <w:rFonts w:ascii="Arial" w:hAnsi="Arial" w:cs="Arial"/>
        </w:rPr>
        <w:tab/>
      </w:r>
      <w:r w:rsidRPr="00CA0B53">
        <w:rPr>
          <w:rFonts w:ascii="Arial" w:hAnsi="Arial" w:cs="Arial"/>
        </w:rPr>
        <w:tab/>
      </w:r>
      <w:r w:rsidRPr="00CA0B53">
        <w:rPr>
          <w:rFonts w:ascii="Arial" w:hAnsi="Arial" w:cs="Arial"/>
        </w:rPr>
        <w:tab/>
      </w:r>
      <w:r w:rsidRPr="00CA0B53">
        <w:rPr>
          <w:rFonts w:ascii="Arial" w:hAnsi="Arial" w:cs="Arial"/>
        </w:rPr>
        <w:tab/>
      </w:r>
      <w:r w:rsidRPr="00CA0B53">
        <w:rPr>
          <w:rFonts w:ascii="Arial" w:hAnsi="Arial" w:cs="Arial"/>
        </w:rPr>
        <w:tab/>
        <w:t>2</w:t>
      </w:r>
      <w:r w:rsidR="00D73B30" w:rsidRPr="00CA0B53">
        <w:rPr>
          <w:rFonts w:ascii="Arial" w:hAnsi="Arial" w:cs="Arial"/>
        </w:rPr>
        <w:t>5</w:t>
      </w:r>
      <w:r w:rsidRPr="00CA0B53">
        <w:rPr>
          <w:rFonts w:ascii="Arial" w:hAnsi="Arial" w:cs="Arial"/>
        </w:rPr>
        <w:t>%</w:t>
      </w:r>
    </w:p>
    <w:p w14:paraId="5BC68F1E" w14:textId="77777777" w:rsidR="007D7827" w:rsidRPr="00CA0B53" w:rsidRDefault="009C68A5" w:rsidP="00B83CA5">
      <w:pPr>
        <w:rPr>
          <w:rFonts w:ascii="Arial" w:hAnsi="Arial" w:cs="Arial"/>
        </w:rPr>
      </w:pPr>
      <w:r w:rsidRPr="00CA0B53">
        <w:rPr>
          <w:rFonts w:ascii="Arial" w:hAnsi="Arial" w:cs="Arial"/>
        </w:rPr>
        <w:t xml:space="preserve">2. Book Reviews, Written </w:t>
      </w:r>
      <w:r w:rsidR="007D7827" w:rsidRPr="00CA0B53">
        <w:rPr>
          <w:rFonts w:ascii="Arial" w:hAnsi="Arial" w:cs="Arial"/>
        </w:rPr>
        <w:t>Reflections</w:t>
      </w:r>
      <w:r w:rsidRPr="00CA0B53">
        <w:rPr>
          <w:rFonts w:ascii="Arial" w:hAnsi="Arial" w:cs="Arial"/>
        </w:rPr>
        <w:t xml:space="preserve"> and Video Reflection</w:t>
      </w:r>
      <w:r w:rsidR="007D7827" w:rsidRPr="00CA0B53">
        <w:rPr>
          <w:rFonts w:ascii="Arial" w:hAnsi="Arial" w:cs="Arial"/>
        </w:rPr>
        <w:tab/>
      </w:r>
      <w:r w:rsidR="007D7827" w:rsidRPr="00CA0B53">
        <w:rPr>
          <w:rFonts w:ascii="Arial" w:hAnsi="Arial" w:cs="Arial"/>
        </w:rPr>
        <w:tab/>
      </w:r>
      <w:r w:rsidR="00D73B30" w:rsidRPr="00CA0B53">
        <w:rPr>
          <w:rFonts w:ascii="Arial" w:hAnsi="Arial" w:cs="Arial"/>
        </w:rPr>
        <w:t>20</w:t>
      </w:r>
      <w:r w:rsidR="007D7827" w:rsidRPr="00CA0B53">
        <w:rPr>
          <w:rFonts w:ascii="Arial" w:hAnsi="Arial" w:cs="Arial"/>
        </w:rPr>
        <w:t>%</w:t>
      </w:r>
    </w:p>
    <w:p w14:paraId="6B6D4B23" w14:textId="77777777" w:rsidR="007D7827" w:rsidRPr="00CA0B53" w:rsidRDefault="007D7827" w:rsidP="00B83CA5">
      <w:pPr>
        <w:rPr>
          <w:rFonts w:ascii="Arial" w:hAnsi="Arial" w:cs="Arial"/>
        </w:rPr>
      </w:pPr>
      <w:r w:rsidRPr="00CA0B53">
        <w:rPr>
          <w:rFonts w:ascii="Arial" w:hAnsi="Arial" w:cs="Arial"/>
        </w:rPr>
        <w:t xml:space="preserve">3. A Case Study of a Family Conflict   </w:t>
      </w:r>
      <w:r w:rsidRPr="00CA0B53">
        <w:rPr>
          <w:rFonts w:ascii="Arial" w:hAnsi="Arial" w:cs="Arial"/>
        </w:rPr>
        <w:tab/>
      </w:r>
      <w:r w:rsidRPr="00CA0B53">
        <w:rPr>
          <w:rFonts w:ascii="Arial" w:hAnsi="Arial" w:cs="Arial"/>
        </w:rPr>
        <w:tab/>
      </w:r>
      <w:r w:rsidRPr="00CA0B53">
        <w:rPr>
          <w:rFonts w:ascii="Arial" w:hAnsi="Arial" w:cs="Arial"/>
        </w:rPr>
        <w:tab/>
      </w:r>
      <w:r w:rsidRPr="00CA0B53">
        <w:rPr>
          <w:rFonts w:ascii="Arial" w:hAnsi="Arial" w:cs="Arial"/>
        </w:rPr>
        <w:tab/>
      </w:r>
      <w:r w:rsidRPr="00CA0B53">
        <w:rPr>
          <w:rFonts w:ascii="Arial" w:hAnsi="Arial" w:cs="Arial"/>
        </w:rPr>
        <w:tab/>
        <w:t xml:space="preserve">20%  </w:t>
      </w:r>
    </w:p>
    <w:p w14:paraId="5AE8645E" w14:textId="77777777" w:rsidR="00F37642" w:rsidRPr="00CA0B53" w:rsidRDefault="007D7827" w:rsidP="00B83CA5">
      <w:pPr>
        <w:rPr>
          <w:rFonts w:ascii="Arial" w:hAnsi="Arial" w:cs="Arial"/>
        </w:rPr>
      </w:pPr>
      <w:r w:rsidRPr="00CA0B53">
        <w:rPr>
          <w:rFonts w:ascii="Arial" w:hAnsi="Arial" w:cs="Arial"/>
        </w:rPr>
        <w:t xml:space="preserve">4. A Model: An Inventory of Spiritual Gifts, Tools Assessment, Evaluation Instrument, and   </w:t>
      </w:r>
      <w:r w:rsidR="00F37642" w:rsidRPr="00CA0B53">
        <w:rPr>
          <w:rFonts w:ascii="Arial" w:hAnsi="Arial" w:cs="Arial"/>
        </w:rPr>
        <w:t xml:space="preserve">   </w:t>
      </w:r>
    </w:p>
    <w:p w14:paraId="205F3E4C" w14:textId="7EF9A0DB" w:rsidR="007D7827" w:rsidRPr="00CA0B53" w:rsidRDefault="00F37642" w:rsidP="00B83CA5">
      <w:pPr>
        <w:rPr>
          <w:rFonts w:ascii="Arial" w:hAnsi="Arial" w:cs="Arial"/>
        </w:rPr>
      </w:pPr>
      <w:r w:rsidRPr="00CA0B53">
        <w:rPr>
          <w:rFonts w:ascii="Arial" w:hAnsi="Arial" w:cs="Arial"/>
        </w:rPr>
        <w:t xml:space="preserve">    </w:t>
      </w:r>
      <w:r w:rsidR="007D7827" w:rsidRPr="00CA0B53">
        <w:rPr>
          <w:rFonts w:ascii="Arial" w:hAnsi="Arial" w:cs="Arial"/>
        </w:rPr>
        <w:t xml:space="preserve">Mobilization of Resources for a Selected Faith-based Ministry   </w:t>
      </w:r>
      <w:r w:rsidRPr="00CA0B53">
        <w:rPr>
          <w:rFonts w:ascii="Arial" w:hAnsi="Arial" w:cs="Arial"/>
        </w:rPr>
        <w:t xml:space="preserve">   </w:t>
      </w:r>
      <w:r w:rsidR="00D73B30" w:rsidRPr="00CA0B53">
        <w:rPr>
          <w:rFonts w:ascii="Arial" w:hAnsi="Arial" w:cs="Arial"/>
        </w:rPr>
        <w:t>35</w:t>
      </w:r>
      <w:r w:rsidR="007D7827" w:rsidRPr="00CA0B53">
        <w:rPr>
          <w:rFonts w:ascii="Arial" w:hAnsi="Arial" w:cs="Arial"/>
        </w:rPr>
        <w:t xml:space="preserve">%  </w:t>
      </w:r>
    </w:p>
    <w:p w14:paraId="742C51B3" w14:textId="77777777" w:rsidR="001B6181" w:rsidRPr="00CA0B53" w:rsidRDefault="001B6181" w:rsidP="00B83CA5">
      <w:pPr>
        <w:rPr>
          <w:rFonts w:ascii="Arial" w:hAnsi="Arial" w:cs="Arial"/>
        </w:rPr>
      </w:pPr>
    </w:p>
    <w:p w14:paraId="2A63FA29" w14:textId="77777777" w:rsidR="001B6181" w:rsidRPr="00CA0B53" w:rsidRDefault="001B6181" w:rsidP="001B6181">
      <w:pPr>
        <w:ind w:left="360" w:hanging="432"/>
        <w:rPr>
          <w:rFonts w:ascii="Arial" w:hAnsi="Arial" w:cs="Arial"/>
          <w:b/>
          <w:u w:val="single"/>
        </w:rPr>
      </w:pPr>
      <w:r w:rsidRPr="00CA0B53">
        <w:rPr>
          <w:rFonts w:ascii="Arial" w:hAnsi="Arial" w:cs="Arial"/>
          <w:b/>
          <w:u w:val="single"/>
        </w:rPr>
        <w:t>Grading Rubric:</w:t>
      </w:r>
    </w:p>
    <w:p w14:paraId="5880BADA" w14:textId="77777777" w:rsidR="001B6181" w:rsidRPr="00CA0B53" w:rsidRDefault="001B6181" w:rsidP="001B6181">
      <w:pPr>
        <w:shd w:val="clear" w:color="auto" w:fill="FFFFFF" w:themeFill="background1"/>
        <w:rPr>
          <w:rFonts w:ascii="Arial" w:hAnsi="Arial" w:cs="Arial"/>
        </w:rPr>
      </w:pPr>
    </w:p>
    <w:p w14:paraId="5D8D33BB" w14:textId="77777777" w:rsidR="001B6181" w:rsidRPr="00CA0B53" w:rsidRDefault="001B6181" w:rsidP="001B6181">
      <w:pPr>
        <w:shd w:val="clear" w:color="auto" w:fill="FFFFFF" w:themeFill="background1"/>
        <w:rPr>
          <w:rFonts w:ascii="Arial" w:hAnsi="Arial" w:cs="Arial"/>
        </w:rPr>
      </w:pPr>
      <w:r w:rsidRPr="00CA0B53">
        <w:rPr>
          <w:rFonts w:ascii="Arial" w:hAnsi="Arial" w:cs="Arial"/>
        </w:rPr>
        <w:t>In calculating the final grade for the course, letter grades for assignments are converted into the following numerical equivalents, and the total is then converted back to a letter grade:</w:t>
      </w:r>
    </w:p>
    <w:p w14:paraId="0D06746A" w14:textId="77777777" w:rsidR="001B6181" w:rsidRPr="00CA0B53" w:rsidRDefault="001B6181" w:rsidP="001B6181">
      <w:pPr>
        <w:shd w:val="clear" w:color="auto" w:fill="FFFFFF" w:themeFill="background1"/>
        <w:rPr>
          <w:rFonts w:ascii="Arial" w:hAnsi="Arial" w:cs="Arial"/>
        </w:rPr>
      </w:pPr>
    </w:p>
    <w:p w14:paraId="4BACB410" w14:textId="77777777" w:rsidR="001B6181" w:rsidRPr="00CA0B53" w:rsidRDefault="001B6181" w:rsidP="001B6181">
      <w:pPr>
        <w:shd w:val="clear" w:color="auto" w:fill="FFFFFF" w:themeFill="background1"/>
        <w:rPr>
          <w:rFonts w:ascii="Arial" w:hAnsi="Arial" w:cs="Arial"/>
        </w:rPr>
      </w:pPr>
      <w:r w:rsidRPr="00CA0B53">
        <w:rPr>
          <w:rFonts w:ascii="Arial" w:hAnsi="Arial" w:cs="Arial"/>
        </w:rPr>
        <w:t>A        97                 A-        91.5             B+      87</w:t>
      </w:r>
    </w:p>
    <w:p w14:paraId="3B84B470" w14:textId="77777777" w:rsidR="001B6181" w:rsidRPr="00CA0B53" w:rsidRDefault="001B6181" w:rsidP="001B6181">
      <w:pPr>
        <w:shd w:val="clear" w:color="auto" w:fill="FFFFFF" w:themeFill="background1"/>
        <w:rPr>
          <w:rFonts w:ascii="Arial" w:hAnsi="Arial" w:cs="Arial"/>
        </w:rPr>
      </w:pPr>
      <w:r w:rsidRPr="00CA0B53">
        <w:rPr>
          <w:rFonts w:ascii="Arial" w:hAnsi="Arial" w:cs="Arial"/>
        </w:rPr>
        <w:t>B        82                 B-        77                C+     72.5</w:t>
      </w:r>
    </w:p>
    <w:p w14:paraId="6D0AF25E" w14:textId="77777777" w:rsidR="001B6181" w:rsidRPr="00CA0B53" w:rsidRDefault="001B6181" w:rsidP="001B6181">
      <w:pPr>
        <w:shd w:val="clear" w:color="auto" w:fill="FFFFFF" w:themeFill="background1"/>
        <w:rPr>
          <w:rFonts w:ascii="Arial" w:hAnsi="Arial" w:cs="Arial"/>
        </w:rPr>
      </w:pPr>
      <w:r w:rsidRPr="00CA0B53">
        <w:rPr>
          <w:rFonts w:ascii="Arial" w:hAnsi="Arial" w:cs="Arial"/>
        </w:rPr>
        <w:t>C        67.5              C-        62.5             D+     57.5</w:t>
      </w:r>
    </w:p>
    <w:p w14:paraId="5800FD81" w14:textId="77777777" w:rsidR="001B6181" w:rsidRPr="00CA0B53" w:rsidRDefault="001B6181" w:rsidP="001B6181">
      <w:pPr>
        <w:shd w:val="clear" w:color="auto" w:fill="FFFFFF" w:themeFill="background1"/>
        <w:rPr>
          <w:rFonts w:ascii="Arial" w:hAnsi="Arial" w:cs="Arial"/>
        </w:rPr>
      </w:pPr>
      <w:r w:rsidRPr="00CA0B53">
        <w:rPr>
          <w:rFonts w:ascii="Arial" w:hAnsi="Arial" w:cs="Arial"/>
        </w:rPr>
        <w:t>D        53                 D-        50                F        0</w:t>
      </w:r>
    </w:p>
    <w:p w14:paraId="390A135B" w14:textId="77777777" w:rsidR="001B6181" w:rsidRPr="00CA0B53" w:rsidRDefault="001B6181" w:rsidP="001B6181">
      <w:pPr>
        <w:shd w:val="clear" w:color="auto" w:fill="FFFFFF" w:themeFill="background1"/>
        <w:rPr>
          <w:rFonts w:ascii="Arial" w:hAnsi="Arial" w:cs="Arial"/>
        </w:rPr>
      </w:pPr>
    </w:p>
    <w:p w14:paraId="52956D90" w14:textId="77777777" w:rsidR="001B6181" w:rsidRPr="00CA0B53" w:rsidRDefault="001B6181" w:rsidP="001B6181">
      <w:pPr>
        <w:shd w:val="clear" w:color="auto" w:fill="FFFFFF" w:themeFill="background1"/>
        <w:rPr>
          <w:rFonts w:ascii="Arial" w:hAnsi="Arial" w:cs="Arial"/>
        </w:rPr>
      </w:pPr>
      <w:r w:rsidRPr="00CA0B53">
        <w:rPr>
          <w:rFonts w:ascii="Arial" w:hAnsi="Arial" w:cs="Arial"/>
        </w:rPr>
        <w:t>This scale severely penalizes Fs. Therefore, it is better to hand in a poorly done assignment than not to hand one in at all.</w:t>
      </w:r>
    </w:p>
    <w:p w14:paraId="49990F8B" w14:textId="77777777" w:rsidR="001B6181" w:rsidRPr="00CA0B53" w:rsidRDefault="001B6181" w:rsidP="001B6181">
      <w:pPr>
        <w:shd w:val="clear" w:color="auto" w:fill="FFFFFF" w:themeFill="background1"/>
        <w:rPr>
          <w:rFonts w:ascii="Arial" w:hAnsi="Arial" w:cs="Arial"/>
        </w:rPr>
      </w:pPr>
    </w:p>
    <w:p w14:paraId="0FF6265C" w14:textId="77777777" w:rsidR="001B6181" w:rsidRPr="00CA0B53" w:rsidRDefault="001B6181" w:rsidP="001B6181">
      <w:pPr>
        <w:shd w:val="clear" w:color="auto" w:fill="FFFFFF" w:themeFill="background1"/>
        <w:rPr>
          <w:rFonts w:ascii="Arial" w:hAnsi="Arial" w:cs="Arial"/>
        </w:rPr>
      </w:pPr>
      <w:r w:rsidRPr="00CA0B53">
        <w:rPr>
          <w:rFonts w:ascii="Arial" w:hAnsi="Arial" w:cs="Arial"/>
        </w:rPr>
        <w:t xml:space="preserve">In computing the cumulative grade point average (G.P.A.) the following quality point scale is used: </w:t>
      </w:r>
    </w:p>
    <w:p w14:paraId="712A493F" w14:textId="77777777" w:rsidR="001B6181" w:rsidRPr="00CA0B53" w:rsidRDefault="001B6181" w:rsidP="001B6181">
      <w:pPr>
        <w:shd w:val="clear" w:color="auto" w:fill="FFFFFF" w:themeFill="background1"/>
        <w:rPr>
          <w:rFonts w:ascii="Arial" w:hAnsi="Arial" w:cs="Arial"/>
        </w:rPr>
      </w:pPr>
    </w:p>
    <w:p w14:paraId="7E48EE11" w14:textId="77777777" w:rsidR="001B6181" w:rsidRPr="00CA0B53" w:rsidRDefault="001B6181" w:rsidP="001B6181">
      <w:pPr>
        <w:shd w:val="clear" w:color="auto" w:fill="FFFFFF" w:themeFill="background1"/>
        <w:rPr>
          <w:rFonts w:ascii="Arial" w:hAnsi="Arial" w:cs="Arial"/>
        </w:rPr>
      </w:pPr>
      <w:r w:rsidRPr="00CA0B53">
        <w:rPr>
          <w:rFonts w:ascii="Arial" w:hAnsi="Arial" w:cs="Arial"/>
        </w:rPr>
        <w:t xml:space="preserve">A 4.00 </w:t>
      </w:r>
      <w:r w:rsidRPr="00CA0B53">
        <w:rPr>
          <w:rFonts w:ascii="Arial" w:hAnsi="Arial" w:cs="Arial"/>
        </w:rPr>
        <w:tab/>
      </w:r>
      <w:r w:rsidRPr="00CA0B53">
        <w:rPr>
          <w:rFonts w:ascii="Arial" w:hAnsi="Arial" w:cs="Arial"/>
        </w:rPr>
        <w:tab/>
        <w:t xml:space="preserve">A- 3.67 </w:t>
      </w:r>
      <w:r w:rsidRPr="00CA0B53">
        <w:rPr>
          <w:rFonts w:ascii="Arial" w:hAnsi="Arial" w:cs="Arial"/>
        </w:rPr>
        <w:tab/>
        <w:t xml:space="preserve">B+ 3.33 </w:t>
      </w:r>
    </w:p>
    <w:p w14:paraId="4EE20FDD" w14:textId="61B71BC4" w:rsidR="001B6181" w:rsidRPr="00CA0B53" w:rsidRDefault="001B6181" w:rsidP="001B6181">
      <w:pPr>
        <w:shd w:val="clear" w:color="auto" w:fill="FFFFFF" w:themeFill="background1"/>
        <w:rPr>
          <w:rFonts w:ascii="Arial" w:hAnsi="Arial" w:cs="Arial"/>
        </w:rPr>
      </w:pPr>
      <w:r w:rsidRPr="00CA0B53">
        <w:rPr>
          <w:rFonts w:ascii="Arial" w:hAnsi="Arial" w:cs="Arial"/>
        </w:rPr>
        <w:t xml:space="preserve">B 3.00 </w:t>
      </w:r>
      <w:r w:rsidRPr="00CA0B53">
        <w:rPr>
          <w:rFonts w:ascii="Arial" w:hAnsi="Arial" w:cs="Arial"/>
        </w:rPr>
        <w:tab/>
      </w:r>
      <w:r w:rsidRPr="00CA0B53">
        <w:rPr>
          <w:rFonts w:ascii="Arial" w:hAnsi="Arial" w:cs="Arial"/>
        </w:rPr>
        <w:tab/>
        <w:t>B- 2.67</w:t>
      </w:r>
      <w:r w:rsidRPr="00CA0B53">
        <w:rPr>
          <w:rFonts w:ascii="Arial" w:hAnsi="Arial" w:cs="Arial"/>
        </w:rPr>
        <w:tab/>
        <w:t xml:space="preserve">C+ 2.33 </w:t>
      </w:r>
    </w:p>
    <w:p w14:paraId="51877DB5" w14:textId="17D9950C" w:rsidR="001B6181" w:rsidRPr="00CA0B53" w:rsidRDefault="001B6181" w:rsidP="001B6181">
      <w:pPr>
        <w:shd w:val="clear" w:color="auto" w:fill="FFFFFF" w:themeFill="background1"/>
        <w:rPr>
          <w:rFonts w:ascii="Arial" w:hAnsi="Arial" w:cs="Arial"/>
        </w:rPr>
      </w:pPr>
      <w:r w:rsidRPr="00CA0B53">
        <w:rPr>
          <w:rFonts w:ascii="Arial" w:hAnsi="Arial" w:cs="Arial"/>
        </w:rPr>
        <w:t xml:space="preserve">C 2.00 </w:t>
      </w:r>
      <w:r w:rsidRPr="00CA0B53">
        <w:rPr>
          <w:rFonts w:ascii="Arial" w:hAnsi="Arial" w:cs="Arial"/>
        </w:rPr>
        <w:tab/>
      </w:r>
      <w:r w:rsidRPr="00CA0B53">
        <w:rPr>
          <w:rFonts w:ascii="Arial" w:hAnsi="Arial" w:cs="Arial"/>
        </w:rPr>
        <w:tab/>
        <w:t xml:space="preserve">C- 1.67 </w:t>
      </w:r>
      <w:r w:rsidRPr="00CA0B53">
        <w:rPr>
          <w:rFonts w:ascii="Arial" w:hAnsi="Arial" w:cs="Arial"/>
        </w:rPr>
        <w:tab/>
        <w:t xml:space="preserve">D+ 1.33 </w:t>
      </w:r>
    </w:p>
    <w:p w14:paraId="55EE5C39" w14:textId="77777777" w:rsidR="001B6181" w:rsidRPr="00CA0B53" w:rsidRDefault="001B6181" w:rsidP="001B6181">
      <w:pPr>
        <w:shd w:val="clear" w:color="auto" w:fill="FFFFFF" w:themeFill="background1"/>
        <w:rPr>
          <w:rFonts w:ascii="Arial" w:hAnsi="Arial" w:cs="Arial"/>
        </w:rPr>
      </w:pPr>
      <w:r w:rsidRPr="00CA0B53">
        <w:rPr>
          <w:rFonts w:ascii="Arial" w:hAnsi="Arial" w:cs="Arial"/>
        </w:rPr>
        <w:t xml:space="preserve">D 1.00 </w:t>
      </w:r>
      <w:r w:rsidRPr="00CA0B53">
        <w:rPr>
          <w:rFonts w:ascii="Arial" w:hAnsi="Arial" w:cs="Arial"/>
        </w:rPr>
        <w:tab/>
      </w:r>
      <w:r w:rsidRPr="00CA0B53">
        <w:rPr>
          <w:rFonts w:ascii="Arial" w:hAnsi="Arial" w:cs="Arial"/>
        </w:rPr>
        <w:tab/>
        <w:t xml:space="preserve">D- 0.67 </w:t>
      </w:r>
      <w:r w:rsidRPr="00CA0B53">
        <w:rPr>
          <w:rFonts w:ascii="Arial" w:hAnsi="Arial" w:cs="Arial"/>
        </w:rPr>
        <w:tab/>
        <w:t>F 0.00</w:t>
      </w:r>
    </w:p>
    <w:p w14:paraId="3454DDE2" w14:textId="77777777" w:rsidR="001B6181" w:rsidRPr="00CA0B53" w:rsidRDefault="001B6181" w:rsidP="001B6181">
      <w:pPr>
        <w:shd w:val="clear" w:color="auto" w:fill="FFFFFF" w:themeFill="background1"/>
        <w:rPr>
          <w:rFonts w:ascii="Arial" w:hAnsi="Arial" w:cs="Arial"/>
        </w:rPr>
      </w:pPr>
    </w:p>
    <w:p w14:paraId="36D10583" w14:textId="77777777" w:rsidR="001B6181" w:rsidRPr="00CA0B53" w:rsidRDefault="001B6181" w:rsidP="001B6181">
      <w:pPr>
        <w:shd w:val="clear" w:color="auto" w:fill="FFFFFF" w:themeFill="background1"/>
        <w:rPr>
          <w:rFonts w:ascii="Arial" w:hAnsi="Arial" w:cs="Arial"/>
        </w:rPr>
      </w:pPr>
      <w:r w:rsidRPr="00CA0B53">
        <w:rPr>
          <w:rFonts w:ascii="Arial" w:hAnsi="Arial" w:cs="Arial"/>
        </w:rPr>
        <w:t>Incompletes are given only when there are compelling medical or personal reasons.</w:t>
      </w:r>
    </w:p>
    <w:p w14:paraId="0BCD4756" w14:textId="77777777" w:rsidR="001B6181" w:rsidRPr="00CA0B53" w:rsidRDefault="001B6181" w:rsidP="001B6181">
      <w:pPr>
        <w:shd w:val="clear" w:color="auto" w:fill="FFFFFF" w:themeFill="background1"/>
        <w:rPr>
          <w:rFonts w:ascii="Arial" w:hAnsi="Arial" w:cs="Arial"/>
        </w:rPr>
      </w:pPr>
      <w:r w:rsidRPr="00CA0B53">
        <w:rPr>
          <w:rFonts w:ascii="Arial" w:hAnsi="Arial" w:cs="Arial"/>
        </w:rPr>
        <w:t>*See UTS catalog for a detailed grading policy.</w:t>
      </w:r>
    </w:p>
    <w:p w14:paraId="5D36726D" w14:textId="77777777" w:rsidR="001B6181" w:rsidRPr="00CA0B53" w:rsidRDefault="001B6181" w:rsidP="001B6181">
      <w:pPr>
        <w:shd w:val="clear" w:color="auto" w:fill="FFFFFF" w:themeFill="background1"/>
        <w:rPr>
          <w:rFonts w:ascii="Arial" w:hAnsi="Arial" w:cs="Arial"/>
          <w:lang w:eastAsia="ja-JP"/>
        </w:rPr>
      </w:pPr>
    </w:p>
    <w:p w14:paraId="7DD2E0E4" w14:textId="77777777" w:rsidR="00A61C2E" w:rsidRPr="00A61C2E" w:rsidRDefault="00A61C2E" w:rsidP="00A61C2E">
      <w:pPr>
        <w:shd w:val="clear" w:color="auto" w:fill="FFFFFF"/>
        <w:spacing w:after="160" w:line="259" w:lineRule="auto"/>
        <w:rPr>
          <w:rFonts w:ascii="Arial" w:eastAsia="Calibri" w:hAnsi="Arial" w:cs="Arial"/>
          <w:u w:val="single"/>
          <w:lang w:eastAsia="ja-JP"/>
        </w:rPr>
      </w:pPr>
      <w:r w:rsidRPr="00A61C2E">
        <w:rPr>
          <w:rFonts w:ascii="Arial" w:eastAsia="Calibri" w:hAnsi="Arial" w:cs="Arial"/>
          <w:b/>
          <w:u w:val="single"/>
          <w:lang w:eastAsia="ja-JP"/>
        </w:rPr>
        <w:t>Netiquette</w:t>
      </w:r>
    </w:p>
    <w:p w14:paraId="1E0A771A" w14:textId="77777777" w:rsidR="00A61C2E" w:rsidRPr="00A61C2E" w:rsidRDefault="00A61C2E" w:rsidP="00A61C2E">
      <w:pPr>
        <w:shd w:val="clear" w:color="auto" w:fill="FFFFFF"/>
        <w:spacing w:after="160" w:line="259" w:lineRule="auto"/>
        <w:rPr>
          <w:rFonts w:ascii="Arial" w:eastAsia="Calibri" w:hAnsi="Arial" w:cs="Arial"/>
          <w:lang w:eastAsia="ja-JP"/>
        </w:rPr>
      </w:pPr>
      <w:r w:rsidRPr="00A61C2E">
        <w:rPr>
          <w:rFonts w:ascii="Arial" w:eastAsia="Calibri" w:hAnsi="Arial" w:cs="Arial"/>
          <w:lang w:eastAsia="ja-JP"/>
        </w:rPr>
        <w:t xml:space="preserve">When posting online or by email, you need to follow the same ethical standards and laws as you would in face-to-face communications. Your language should be respectful of faculty members and fellow students. Do not post private or confidential information about anyone, and do not provide personal information that could put yourself at risk. The </w:t>
      </w:r>
      <w:r w:rsidRPr="00A61C2E">
        <w:rPr>
          <w:rFonts w:ascii="Arial" w:eastAsia="Calibri" w:hAnsi="Arial" w:cs="Arial"/>
          <w:lang w:eastAsia="ja-JP"/>
        </w:rPr>
        <w:lastRenderedPageBreak/>
        <w:t>Seminaries LMS has robust security measures to protect communication between teacher and student. Yet please be aware that anything that you post in discussions and groups in which other students participate can be retrieved by others and copied.</w:t>
      </w:r>
    </w:p>
    <w:p w14:paraId="1287E60F" w14:textId="5F99BFBF" w:rsidR="00A61C2E" w:rsidRPr="00A61C2E" w:rsidRDefault="00A61C2E" w:rsidP="00A61C2E">
      <w:pPr>
        <w:shd w:val="clear" w:color="auto" w:fill="FFFFFF"/>
        <w:spacing w:after="160" w:line="259" w:lineRule="auto"/>
        <w:rPr>
          <w:rFonts w:ascii="Arial" w:eastAsia="Calibri" w:hAnsi="Arial" w:cs="Arial"/>
          <w:lang w:eastAsia="ja-JP"/>
        </w:rPr>
      </w:pPr>
      <w:r w:rsidRPr="00A61C2E">
        <w:rPr>
          <w:rFonts w:ascii="Arial" w:eastAsia="Calibri" w:hAnsi="Arial" w:cs="Arial"/>
          <w:lang w:eastAsia="ja-JP"/>
        </w:rPr>
        <w:t xml:space="preserve">Do not download and share course materials without permission of the instructor, as this may violate copyright. </w:t>
      </w:r>
      <w:r w:rsidR="00FE3076">
        <w:rPr>
          <w:rFonts w:ascii="Arial" w:eastAsia="Calibri" w:hAnsi="Arial" w:cs="Arial"/>
          <w:lang w:eastAsia="ja-JP"/>
        </w:rPr>
        <w:t>HJI</w:t>
      </w:r>
      <w:r w:rsidRPr="00A61C2E">
        <w:rPr>
          <w:rFonts w:ascii="Arial" w:eastAsia="Calibri" w:hAnsi="Arial" w:cs="Arial"/>
          <w:lang w:eastAsia="ja-JP"/>
        </w:rPr>
        <w:t xml:space="preserve"> reserves the right to delete postings on </w:t>
      </w:r>
      <w:r w:rsidR="00FE3076">
        <w:rPr>
          <w:rFonts w:ascii="Arial" w:eastAsia="Calibri" w:hAnsi="Arial" w:cs="Arial"/>
          <w:lang w:eastAsia="ja-JP"/>
        </w:rPr>
        <w:t>HJI</w:t>
      </w:r>
      <w:r w:rsidRPr="00A61C2E">
        <w:rPr>
          <w:rFonts w:ascii="Arial" w:eastAsia="Calibri" w:hAnsi="Arial" w:cs="Arial"/>
          <w:lang w:eastAsia="ja-JP"/>
        </w:rPr>
        <w:t xml:space="preserve"> maintained sites that are considered insensitive, harassing or illegal. Language that is illegal, obscene, defamatory, threatening, infringing of intellectual property rights, invasive of privacy, profane, libelous, threatening, harassing abusive, hateful or embarrassing to any person or entity, or otherwise, is a violation of the Student Code.</w:t>
      </w:r>
    </w:p>
    <w:p w14:paraId="0291771D" w14:textId="77777777" w:rsidR="00A61C2E" w:rsidRPr="00A61C2E" w:rsidRDefault="00A61C2E" w:rsidP="00A61C2E">
      <w:pPr>
        <w:pStyle w:val="yiv4922933353msonormal"/>
        <w:shd w:val="clear" w:color="auto" w:fill="FFFFFF"/>
        <w:spacing w:before="0" w:beforeAutospacing="0" w:after="160" w:afterAutospacing="0" w:line="209" w:lineRule="atLeast"/>
        <w:rPr>
          <w:rFonts w:ascii="Arial" w:hAnsi="Arial" w:cs="Arial"/>
          <w:color w:val="1D2228"/>
        </w:rPr>
      </w:pPr>
      <w:r w:rsidRPr="00A61C2E">
        <w:rPr>
          <w:rFonts w:ascii="Arial" w:hAnsi="Arial" w:cs="Arial"/>
          <w:b/>
          <w:bCs/>
          <w:color w:val="1D2228"/>
        </w:rPr>
        <w:t>Plagiarism and Academic Integrity Policy</w:t>
      </w:r>
    </w:p>
    <w:p w14:paraId="219346B7" w14:textId="77777777" w:rsidR="00A61C2E" w:rsidRPr="00A61C2E" w:rsidRDefault="00A61C2E" w:rsidP="00A61C2E">
      <w:pPr>
        <w:pStyle w:val="yiv4922933353msonormal"/>
        <w:shd w:val="clear" w:color="auto" w:fill="FFFFFF"/>
        <w:spacing w:before="0" w:beforeAutospacing="0" w:after="160" w:afterAutospacing="0" w:line="209" w:lineRule="atLeast"/>
        <w:rPr>
          <w:rFonts w:ascii="Arial" w:hAnsi="Arial" w:cs="Arial"/>
          <w:color w:val="1D2228"/>
        </w:rPr>
      </w:pPr>
      <w:r w:rsidRPr="00A61C2E">
        <w:rPr>
          <w:rFonts w:ascii="Arial" w:hAnsi="Arial" w:cs="Arial"/>
          <w:color w:val="1D2228"/>
        </w:rPr>
        <w:t>Each student's work is expected to be a product of his or her own effort. Plagiarism is a form of dishonesty that occurs when a student passes off someone else's work as their own.  Plagiarism in its most severe form occurs when a student purchases a paper from a third party or submits an entire body of work written by a third party, as the student’s own. These most serious cases can be reported to the Office of the Provost for disciplinary action. Possible actions include probation, suspension, or dismissal/separation from HJI.</w:t>
      </w:r>
    </w:p>
    <w:p w14:paraId="2A0C9048" w14:textId="77777777" w:rsidR="00A61C2E" w:rsidRPr="00A61C2E" w:rsidRDefault="00A61C2E" w:rsidP="00A61C2E">
      <w:pPr>
        <w:pStyle w:val="yiv4922933353msonormal"/>
        <w:shd w:val="clear" w:color="auto" w:fill="FFFFFF"/>
        <w:spacing w:before="0" w:beforeAutospacing="0" w:after="160" w:afterAutospacing="0" w:line="209" w:lineRule="atLeast"/>
        <w:rPr>
          <w:rFonts w:ascii="Arial" w:hAnsi="Arial" w:cs="Arial"/>
          <w:color w:val="1D2228"/>
        </w:rPr>
      </w:pPr>
      <w:r w:rsidRPr="00A61C2E">
        <w:rPr>
          <w:rFonts w:ascii="Arial" w:hAnsi="Arial" w:cs="Arial"/>
          <w:color w:val="1D2228"/>
        </w:rPr>
        <w:t xml:space="preserve">Cutting and pasting material from various websites without citing the source of said material also constitutes plagiarism, </w:t>
      </w:r>
      <w:proofErr w:type="gramStart"/>
      <w:r w:rsidRPr="00A61C2E">
        <w:rPr>
          <w:rFonts w:ascii="Arial" w:hAnsi="Arial" w:cs="Arial"/>
          <w:color w:val="1D2228"/>
        </w:rPr>
        <w:t>as</w:t>
      </w:r>
      <w:proofErr w:type="gramEnd"/>
      <w:r w:rsidRPr="00A61C2E">
        <w:rPr>
          <w:rFonts w:ascii="Arial" w:hAnsi="Arial" w:cs="Arial"/>
          <w:color w:val="1D2228"/>
        </w:rPr>
        <w:t xml:space="preserve"> is a failure to cite sources in a paper, conveying the impression, intentionally or not, that another writer’s work is the student’s own. In these cases of plagiarism, the instructor may give the student an “F” for the offending assignment, require that the student repeat the assignment, or if the plagiarism continues, give the student an “F” for the course.  A pattern of such behavior may be reported to the Office of the Provost. It can lead to serious consequences as listed above.</w:t>
      </w:r>
    </w:p>
    <w:p w14:paraId="3F07F4AC" w14:textId="77777777" w:rsidR="00A61C2E" w:rsidRPr="00A61C2E" w:rsidRDefault="00A61C2E" w:rsidP="00A61C2E">
      <w:pPr>
        <w:pStyle w:val="yiv4922933353msonormal"/>
        <w:shd w:val="clear" w:color="auto" w:fill="FFFFFF"/>
        <w:spacing w:before="0" w:beforeAutospacing="0" w:after="160" w:afterAutospacing="0" w:line="209" w:lineRule="atLeast"/>
        <w:rPr>
          <w:rFonts w:ascii="Arial" w:hAnsi="Arial" w:cs="Arial"/>
          <w:color w:val="1D2228"/>
        </w:rPr>
      </w:pPr>
      <w:r w:rsidRPr="00A61C2E">
        <w:rPr>
          <w:rFonts w:ascii="Arial" w:hAnsi="Arial" w:cs="Arial"/>
          <w:color w:val="1D2228"/>
        </w:rPr>
        <w:t xml:space="preserve">Use of generative artificial intelligence (AI) tools like ChatGPT in assignments is permitted only with prior permission of the instructor. If the instructor permits students to use AI for research, students should know that it may give false </w:t>
      </w:r>
      <w:proofErr w:type="gramStart"/>
      <w:r w:rsidRPr="00A61C2E">
        <w:rPr>
          <w:rFonts w:ascii="Arial" w:hAnsi="Arial" w:cs="Arial"/>
          <w:color w:val="1D2228"/>
        </w:rPr>
        <w:t>results</w:t>
      </w:r>
      <w:proofErr w:type="gramEnd"/>
      <w:r w:rsidRPr="00A61C2E">
        <w:rPr>
          <w:rFonts w:ascii="Arial" w:hAnsi="Arial" w:cs="Arial"/>
          <w:color w:val="1D2228"/>
        </w:rPr>
        <w:t xml:space="preserve"> and its facts need to be checked and verified. Any passages generated by AI must be given proper citation, just as for citing other authors’ works. In addition, students must append a paragraph at the end of their work explaining how and why they used ChatGPT, which includes what prompts were used and what measures were taken to verify its accuracy. Students may not use AI to produce the content for an assignment. If an AI tool is used without obtaining prior permission and/or without providing the required citation or explanation, it will be treated as plagiarism.</w:t>
      </w:r>
    </w:p>
    <w:p w14:paraId="2F422E25" w14:textId="77777777" w:rsidR="00A61C2E" w:rsidRPr="00A61C2E" w:rsidRDefault="00A61C2E" w:rsidP="00A61C2E">
      <w:pPr>
        <w:pStyle w:val="yiv4922933353msonormal"/>
        <w:shd w:val="clear" w:color="auto" w:fill="FFFFFF"/>
        <w:spacing w:before="0" w:beforeAutospacing="0" w:after="160" w:afterAutospacing="0" w:line="209" w:lineRule="atLeast"/>
        <w:rPr>
          <w:rFonts w:ascii="Arial" w:hAnsi="Arial" w:cs="Arial"/>
          <w:color w:val="1D2228"/>
        </w:rPr>
      </w:pPr>
      <w:r w:rsidRPr="00A61C2E">
        <w:rPr>
          <w:rFonts w:ascii="Arial" w:hAnsi="Arial" w:cs="Arial"/>
          <w:color w:val="1D2228"/>
        </w:rPr>
        <w:t xml:space="preserve">Faculty </w:t>
      </w:r>
      <w:proofErr w:type="gramStart"/>
      <w:r w:rsidRPr="00A61C2E">
        <w:rPr>
          <w:rFonts w:ascii="Arial" w:hAnsi="Arial" w:cs="Arial"/>
          <w:color w:val="1D2228"/>
        </w:rPr>
        <w:t>reserve</w:t>
      </w:r>
      <w:proofErr w:type="gramEnd"/>
      <w:r w:rsidRPr="00A61C2E">
        <w:rPr>
          <w:rFonts w:ascii="Arial" w:hAnsi="Arial" w:cs="Arial"/>
          <w:color w:val="1D2228"/>
        </w:rPr>
        <w:t xml:space="preserve"> the right to use plagiarism detection software, such as Turnitin, to find instances of AI-generated writing, as well as plagiarism from other sources, in student assignments.</w:t>
      </w:r>
    </w:p>
    <w:p w14:paraId="358895A1" w14:textId="77777777" w:rsidR="001B6181" w:rsidRPr="00A61C2E" w:rsidRDefault="001B6181" w:rsidP="00B83CA5">
      <w:pPr>
        <w:rPr>
          <w:rFonts w:ascii="Arial" w:hAnsi="Arial" w:cs="Arial"/>
        </w:rPr>
      </w:pPr>
    </w:p>
    <w:p w14:paraId="00E59C6A" w14:textId="77777777" w:rsidR="007D7827" w:rsidRPr="00CA0B53" w:rsidRDefault="007D7827" w:rsidP="00B83CA5">
      <w:pPr>
        <w:rPr>
          <w:rFonts w:ascii="Arial" w:hAnsi="Arial" w:cs="Arial"/>
        </w:rPr>
      </w:pPr>
    </w:p>
    <w:p w14:paraId="2292472A" w14:textId="77777777" w:rsidR="00A61C2E" w:rsidRDefault="00A61C2E" w:rsidP="00B83CA5">
      <w:pPr>
        <w:rPr>
          <w:rFonts w:ascii="Arial" w:hAnsi="Arial" w:cs="Arial"/>
          <w:b/>
        </w:rPr>
      </w:pPr>
    </w:p>
    <w:p w14:paraId="6004F796" w14:textId="77777777" w:rsidR="00A61C2E" w:rsidRDefault="00A61C2E" w:rsidP="00B83CA5">
      <w:pPr>
        <w:rPr>
          <w:rFonts w:ascii="Arial" w:hAnsi="Arial" w:cs="Arial"/>
          <w:b/>
        </w:rPr>
      </w:pPr>
    </w:p>
    <w:p w14:paraId="0FBB9E1E" w14:textId="77777777" w:rsidR="00A61C2E" w:rsidRDefault="00A61C2E" w:rsidP="00B83CA5">
      <w:pPr>
        <w:rPr>
          <w:rFonts w:ascii="Arial" w:hAnsi="Arial" w:cs="Arial"/>
          <w:b/>
        </w:rPr>
      </w:pPr>
    </w:p>
    <w:p w14:paraId="40EBC7D2" w14:textId="77777777" w:rsidR="00A61C2E" w:rsidRDefault="00A61C2E" w:rsidP="00B83CA5">
      <w:pPr>
        <w:rPr>
          <w:rFonts w:ascii="Arial" w:hAnsi="Arial" w:cs="Arial"/>
          <w:b/>
        </w:rPr>
      </w:pPr>
    </w:p>
    <w:p w14:paraId="0F652F10" w14:textId="77777777" w:rsidR="00A61C2E" w:rsidRDefault="00A61C2E" w:rsidP="00B83CA5">
      <w:pPr>
        <w:rPr>
          <w:rFonts w:ascii="Arial" w:hAnsi="Arial" w:cs="Arial"/>
          <w:b/>
        </w:rPr>
      </w:pPr>
    </w:p>
    <w:p w14:paraId="0BAABF50" w14:textId="77777777" w:rsidR="00A61C2E" w:rsidRDefault="00A61C2E" w:rsidP="00B83CA5">
      <w:pPr>
        <w:rPr>
          <w:rFonts w:ascii="Arial" w:hAnsi="Arial" w:cs="Arial"/>
          <w:b/>
        </w:rPr>
      </w:pPr>
    </w:p>
    <w:p w14:paraId="56972371" w14:textId="77777777" w:rsidR="00A61C2E" w:rsidRDefault="00A61C2E" w:rsidP="00B83CA5">
      <w:pPr>
        <w:rPr>
          <w:rFonts w:ascii="Arial" w:hAnsi="Arial" w:cs="Arial"/>
          <w:b/>
        </w:rPr>
      </w:pPr>
    </w:p>
    <w:p w14:paraId="10519292" w14:textId="77777777" w:rsidR="00A61C2E" w:rsidRDefault="00A61C2E" w:rsidP="00B83CA5">
      <w:pPr>
        <w:rPr>
          <w:rFonts w:ascii="Arial" w:hAnsi="Arial" w:cs="Arial"/>
          <w:b/>
        </w:rPr>
      </w:pPr>
    </w:p>
    <w:p w14:paraId="1717D136" w14:textId="7F378761" w:rsidR="007D7827" w:rsidRPr="00CA0B53" w:rsidRDefault="00AE76FC" w:rsidP="00B83CA5">
      <w:pPr>
        <w:rPr>
          <w:rFonts w:ascii="Arial" w:hAnsi="Arial" w:cs="Arial"/>
          <w:b/>
        </w:rPr>
      </w:pPr>
      <w:r>
        <w:rPr>
          <w:rFonts w:ascii="Arial" w:hAnsi="Arial" w:cs="Arial"/>
          <w:b/>
        </w:rPr>
        <w:t xml:space="preserve">Course </w:t>
      </w:r>
      <w:r w:rsidR="001138E9" w:rsidRPr="00CA0B53">
        <w:rPr>
          <w:rFonts w:ascii="Arial" w:hAnsi="Arial" w:cs="Arial"/>
          <w:b/>
        </w:rPr>
        <w:t>Schedule</w:t>
      </w:r>
      <w:r w:rsidR="007D7827" w:rsidRPr="00CA0B53">
        <w:rPr>
          <w:rFonts w:ascii="Arial" w:hAnsi="Arial" w:cs="Arial"/>
          <w:b/>
        </w:rPr>
        <w:t>:</w:t>
      </w:r>
    </w:p>
    <w:p w14:paraId="671A72E6" w14:textId="77777777" w:rsidR="00B705AD" w:rsidRPr="00CA0B53" w:rsidRDefault="00B705AD" w:rsidP="0023329E">
      <w:pPr>
        <w:jc w:val="both"/>
        <w:rPr>
          <w:rFonts w:ascii="Arial" w:hAnsi="Arial" w:cs="Arial"/>
        </w:rPr>
      </w:pPr>
    </w:p>
    <w:p w14:paraId="2D3C0857" w14:textId="461485A8" w:rsidR="007D7827" w:rsidRDefault="00B705AD" w:rsidP="0023329E">
      <w:pPr>
        <w:jc w:val="both"/>
        <w:rPr>
          <w:rFonts w:ascii="Arial" w:hAnsi="Arial" w:cs="Arial"/>
        </w:rPr>
      </w:pPr>
      <w:r w:rsidRPr="00CA0B53">
        <w:rPr>
          <w:rFonts w:ascii="Arial" w:hAnsi="Arial" w:cs="Arial"/>
          <w:b/>
        </w:rPr>
        <w:t>Session 1</w:t>
      </w:r>
      <w:r w:rsidRPr="00CA0B53">
        <w:rPr>
          <w:rFonts w:ascii="Arial" w:hAnsi="Arial" w:cs="Arial"/>
        </w:rPr>
        <w:t xml:space="preserve">: </w:t>
      </w:r>
      <w:r w:rsidR="007D7827" w:rsidRPr="00CA0B53">
        <w:rPr>
          <w:rFonts w:ascii="Arial" w:hAnsi="Arial" w:cs="Arial"/>
        </w:rPr>
        <w:t xml:space="preserve"> </w:t>
      </w:r>
      <w:r w:rsidR="00CC4DF3" w:rsidRPr="00CA0B53">
        <w:rPr>
          <w:rFonts w:ascii="Arial" w:hAnsi="Arial" w:cs="Arial"/>
        </w:rPr>
        <w:t>Discuss how prayer has helped you to cultivate your faith?</w:t>
      </w:r>
      <w:r w:rsidR="00086E14" w:rsidRPr="00CA0B53">
        <w:rPr>
          <w:rFonts w:ascii="Arial" w:hAnsi="Arial" w:cs="Arial"/>
        </w:rPr>
        <w:t xml:space="preserve"> How does Henri Nouwen’s definition of spirituality align with or differ from your personal </w:t>
      </w:r>
      <w:r w:rsidR="0023329E" w:rsidRPr="00CA0B53">
        <w:rPr>
          <w:rFonts w:ascii="Arial" w:hAnsi="Arial" w:cs="Arial"/>
        </w:rPr>
        <w:t>description</w:t>
      </w:r>
      <w:r w:rsidR="00086E14" w:rsidRPr="00CA0B53">
        <w:rPr>
          <w:rFonts w:ascii="Arial" w:hAnsi="Arial" w:cs="Arial"/>
        </w:rPr>
        <w:t xml:space="preserve"> of spirituality</w:t>
      </w:r>
      <w:r w:rsidR="0023329E" w:rsidRPr="00CA0B53">
        <w:rPr>
          <w:rFonts w:ascii="Arial" w:hAnsi="Arial" w:cs="Arial"/>
        </w:rPr>
        <w:t xml:space="preserve">? </w:t>
      </w:r>
      <w:r w:rsidR="00D73B30" w:rsidRPr="00CA0B53">
        <w:rPr>
          <w:rFonts w:ascii="Arial" w:hAnsi="Arial" w:cs="Arial"/>
        </w:rPr>
        <w:t xml:space="preserve">Which scripture references or quotes from other sacred writings inform your perspective? </w:t>
      </w:r>
      <w:r w:rsidR="00546A8D" w:rsidRPr="00CA0B53">
        <w:rPr>
          <w:rFonts w:ascii="Arial" w:hAnsi="Arial" w:cs="Arial"/>
        </w:rPr>
        <w:t xml:space="preserve"> </w:t>
      </w:r>
      <w:r w:rsidR="0023329E" w:rsidRPr="00CA0B53">
        <w:rPr>
          <w:rFonts w:ascii="Arial" w:hAnsi="Arial" w:cs="Arial"/>
        </w:rPr>
        <w:t>How do you understand “</w:t>
      </w:r>
      <w:proofErr w:type="spellStart"/>
      <w:r w:rsidR="0023329E" w:rsidRPr="00CA0B53">
        <w:rPr>
          <w:rFonts w:ascii="Arial" w:hAnsi="Arial" w:cs="Arial"/>
          <w:i/>
        </w:rPr>
        <w:t>docta</w:t>
      </w:r>
      <w:proofErr w:type="spellEnd"/>
      <w:r w:rsidR="0023329E" w:rsidRPr="00CA0B53">
        <w:rPr>
          <w:rFonts w:ascii="Arial" w:hAnsi="Arial" w:cs="Arial"/>
          <w:i/>
        </w:rPr>
        <w:t xml:space="preserve"> </w:t>
      </w:r>
      <w:proofErr w:type="spellStart"/>
      <w:r w:rsidR="0023329E" w:rsidRPr="00CA0B53">
        <w:rPr>
          <w:rFonts w:ascii="Arial" w:hAnsi="Arial" w:cs="Arial"/>
          <w:i/>
        </w:rPr>
        <w:t>ignorantia</w:t>
      </w:r>
      <w:proofErr w:type="spellEnd"/>
      <w:r w:rsidR="0023329E" w:rsidRPr="00CA0B53">
        <w:rPr>
          <w:rFonts w:ascii="Arial" w:hAnsi="Arial" w:cs="Arial"/>
        </w:rPr>
        <w:t>”?</w:t>
      </w:r>
      <w:r w:rsidR="007D7827" w:rsidRPr="00CA0B53">
        <w:rPr>
          <w:rFonts w:ascii="Arial" w:hAnsi="Arial" w:cs="Arial"/>
        </w:rPr>
        <w:t xml:space="preserve"> </w:t>
      </w:r>
    </w:p>
    <w:p w14:paraId="28E89097" w14:textId="77777777" w:rsidR="002D0023" w:rsidRDefault="002D0023" w:rsidP="0023329E">
      <w:pPr>
        <w:jc w:val="both"/>
        <w:rPr>
          <w:rFonts w:ascii="Arial" w:hAnsi="Arial" w:cs="Arial"/>
        </w:rPr>
      </w:pPr>
    </w:p>
    <w:p w14:paraId="7C211F8E" w14:textId="25173D36" w:rsidR="002D0023" w:rsidRPr="002D0023" w:rsidRDefault="002D0023" w:rsidP="002D0023">
      <w:pPr>
        <w:rPr>
          <w:rFonts w:ascii="Arial" w:hAnsi="Arial" w:cs="Arial"/>
          <w:b/>
          <w:bCs/>
        </w:rPr>
      </w:pPr>
      <w:r w:rsidRPr="002D0023">
        <w:rPr>
          <w:rFonts w:ascii="Arial" w:hAnsi="Arial" w:cs="Arial"/>
          <w:b/>
          <w:bCs/>
        </w:rPr>
        <w:t>Session 2</w:t>
      </w:r>
      <w:proofErr w:type="gramStart"/>
      <w:r>
        <w:rPr>
          <w:rFonts w:ascii="Arial" w:hAnsi="Arial" w:cs="Arial"/>
          <w:b/>
          <w:bCs/>
        </w:rPr>
        <w:t xml:space="preserve">:  </w:t>
      </w:r>
      <w:r w:rsidRPr="002D0023">
        <w:rPr>
          <w:rFonts w:ascii="Arial" w:hAnsi="Arial" w:cs="Arial"/>
        </w:rPr>
        <w:t>Action</w:t>
      </w:r>
      <w:proofErr w:type="gramEnd"/>
      <w:r w:rsidRPr="002D0023">
        <w:rPr>
          <w:rFonts w:ascii="Arial" w:hAnsi="Arial" w:cs="Arial"/>
        </w:rPr>
        <w:t>/Reflection</w:t>
      </w:r>
      <w:r>
        <w:rPr>
          <w:rFonts w:ascii="Arial" w:hAnsi="Arial" w:cs="Arial"/>
        </w:rPr>
        <w:t xml:space="preserve"> Training: </w:t>
      </w:r>
      <w:r w:rsidRPr="002D0023">
        <w:rPr>
          <w:rFonts w:ascii="Arial" w:hAnsi="Arial" w:cs="Arial"/>
          <w:color w:val="373D3F"/>
          <w:bdr w:val="none" w:sz="0" w:space="0" w:color="auto" w:frame="1"/>
          <w:shd w:val="clear" w:color="auto" w:fill="FFFFFF"/>
        </w:rPr>
        <w:t xml:space="preserve">Action reflection learning is widely used in various settings, including: </w:t>
      </w:r>
      <w:r w:rsidRPr="002D0023">
        <w:rPr>
          <w:rFonts w:ascii="Arial" w:hAnsi="Arial" w:cs="Arial"/>
          <w:color w:val="373D3F"/>
          <w:bdr w:val="none" w:sz="0" w:space="0" w:color="auto" w:frame="1"/>
        </w:rPr>
        <w:t xml:space="preserve">Leadership training Team building and collaboration Organizational change initiatives. </w:t>
      </w:r>
      <w:r w:rsidRPr="002D0023">
        <w:rPr>
          <w:rFonts w:ascii="Arial" w:hAnsi="Arial" w:cs="Arial"/>
          <w:color w:val="373D3F"/>
          <w:bdr w:val="none" w:sz="0" w:space="0" w:color="auto" w:frame="1"/>
          <w:shd w:val="clear" w:color="auto" w:fill="FFFFFF"/>
        </w:rPr>
        <w:t>It can be applied in various domains, such as business, education, healthcare, and community development. It provides the benefit of working on real change and impact while maintaining a simultaneous focus on learning and development. </w:t>
      </w:r>
    </w:p>
    <w:p w14:paraId="30A63DB8" w14:textId="5FC73798" w:rsidR="00B705AD" w:rsidRPr="00CA0B53" w:rsidRDefault="00B705AD" w:rsidP="0023329E">
      <w:pPr>
        <w:jc w:val="both"/>
        <w:rPr>
          <w:rFonts w:ascii="Arial" w:hAnsi="Arial" w:cs="Arial"/>
        </w:rPr>
      </w:pPr>
    </w:p>
    <w:p w14:paraId="3A2E000A" w14:textId="2D21D180" w:rsidR="00B705AD" w:rsidRPr="00CA0B53" w:rsidRDefault="00B705AD" w:rsidP="00B705AD">
      <w:pPr>
        <w:jc w:val="both"/>
        <w:rPr>
          <w:rFonts w:ascii="Arial" w:hAnsi="Arial" w:cs="Arial"/>
        </w:rPr>
      </w:pPr>
      <w:r w:rsidRPr="00CA0B53">
        <w:rPr>
          <w:rFonts w:ascii="Arial" w:hAnsi="Arial" w:cs="Arial"/>
          <w:b/>
        </w:rPr>
        <w:t xml:space="preserve">Session </w:t>
      </w:r>
      <w:r w:rsidR="002D0023">
        <w:rPr>
          <w:rFonts w:ascii="Arial" w:hAnsi="Arial" w:cs="Arial"/>
          <w:b/>
        </w:rPr>
        <w:t>3</w:t>
      </w:r>
      <w:proofErr w:type="gramStart"/>
      <w:r w:rsidRPr="00CA0B53">
        <w:rPr>
          <w:rFonts w:ascii="Arial" w:hAnsi="Arial" w:cs="Arial"/>
        </w:rPr>
        <w:t>:  Is</w:t>
      </w:r>
      <w:proofErr w:type="gramEnd"/>
      <w:r w:rsidRPr="00CA0B53">
        <w:rPr>
          <w:rFonts w:ascii="Arial" w:hAnsi="Arial" w:cs="Arial"/>
        </w:rPr>
        <w:t xml:space="preserve"> acceptance of this concept of spirituality evident in your ministry? If so, please describe. If not, why not? How can you positively change in this area? Reflect on the class discussion. Write a one-page critical analysis of the dialogue, including </w:t>
      </w:r>
      <w:proofErr w:type="spellStart"/>
      <w:proofErr w:type="gramStart"/>
      <w:r w:rsidRPr="00CA0B53">
        <w:rPr>
          <w:rFonts w:ascii="Arial" w:hAnsi="Arial" w:cs="Arial"/>
        </w:rPr>
        <w:t>a</w:t>
      </w:r>
      <w:proofErr w:type="spellEnd"/>
      <w:proofErr w:type="gramEnd"/>
      <w:r w:rsidRPr="00CA0B53">
        <w:rPr>
          <w:rFonts w:ascii="Arial" w:hAnsi="Arial" w:cs="Arial"/>
        </w:rPr>
        <w:t xml:space="preserve"> intriguing point from a classmate whose stance aligns with your viewpoint and one that differs. Turn in your critical analysis on Tuesday at the beginning of the class. </w:t>
      </w:r>
    </w:p>
    <w:p w14:paraId="78ACB561" w14:textId="3F63FC64" w:rsidR="00B705AD" w:rsidRPr="00CA0B53" w:rsidRDefault="00B705AD" w:rsidP="0023329E">
      <w:pPr>
        <w:jc w:val="both"/>
        <w:rPr>
          <w:rFonts w:ascii="Arial" w:hAnsi="Arial" w:cs="Arial"/>
        </w:rPr>
      </w:pPr>
    </w:p>
    <w:p w14:paraId="7318C8BF" w14:textId="77777777" w:rsidR="007D7827" w:rsidRPr="00CA0B53" w:rsidRDefault="007D7827" w:rsidP="00B83CA5">
      <w:pPr>
        <w:rPr>
          <w:rFonts w:ascii="Arial" w:hAnsi="Arial" w:cs="Arial"/>
        </w:rPr>
      </w:pPr>
    </w:p>
    <w:p w14:paraId="18DA2ABF" w14:textId="0896AC85" w:rsidR="007D7827" w:rsidRPr="00CA0B53" w:rsidRDefault="00B705AD" w:rsidP="00FD79E8">
      <w:pPr>
        <w:jc w:val="both"/>
        <w:rPr>
          <w:rFonts w:ascii="Arial" w:hAnsi="Arial" w:cs="Arial"/>
        </w:rPr>
      </w:pPr>
      <w:r w:rsidRPr="00CA0B53">
        <w:rPr>
          <w:rFonts w:ascii="Arial" w:hAnsi="Arial" w:cs="Arial"/>
          <w:b/>
        </w:rPr>
        <w:t xml:space="preserve">Session </w:t>
      </w:r>
      <w:r w:rsidR="002D0023">
        <w:rPr>
          <w:rFonts w:ascii="Arial" w:hAnsi="Arial" w:cs="Arial"/>
          <w:b/>
        </w:rPr>
        <w:t>4</w:t>
      </w:r>
      <w:r w:rsidR="007D7827" w:rsidRPr="00CA0B53">
        <w:rPr>
          <w:rFonts w:ascii="Arial" w:hAnsi="Arial" w:cs="Arial"/>
          <w:b/>
        </w:rPr>
        <w:t>:</w:t>
      </w:r>
      <w:r w:rsidR="007D7827" w:rsidRPr="00CA0B53">
        <w:rPr>
          <w:rFonts w:ascii="Arial" w:hAnsi="Arial" w:cs="Arial"/>
        </w:rPr>
        <w:tab/>
        <w:t>Reflect on the Particularity of Ministry, specifically counseling withi</w:t>
      </w:r>
      <w:r w:rsidR="005B6415" w:rsidRPr="00CA0B53">
        <w:rPr>
          <w:rFonts w:ascii="Arial" w:hAnsi="Arial" w:cs="Arial"/>
        </w:rPr>
        <w:t>n the contemporary family. How d</w:t>
      </w:r>
      <w:r w:rsidR="007D7827" w:rsidRPr="00CA0B53">
        <w:rPr>
          <w:rFonts w:ascii="Arial" w:hAnsi="Arial" w:cs="Arial"/>
        </w:rPr>
        <w:t xml:space="preserve">o </w:t>
      </w:r>
      <w:r w:rsidR="005B6415" w:rsidRPr="00CA0B53">
        <w:rPr>
          <w:rFonts w:ascii="Arial" w:hAnsi="Arial" w:cs="Arial"/>
        </w:rPr>
        <w:t xml:space="preserve">you </w:t>
      </w:r>
      <w:r w:rsidR="007D7827" w:rsidRPr="00CA0B53">
        <w:rPr>
          <w:rFonts w:ascii="Arial" w:hAnsi="Arial" w:cs="Arial"/>
        </w:rPr>
        <w:t>make family a priority in the turbulent society</w:t>
      </w:r>
    </w:p>
    <w:p w14:paraId="38033A8A" w14:textId="023A99DF" w:rsidR="00B705AD" w:rsidRPr="00CA0B53" w:rsidRDefault="00B705AD" w:rsidP="00FD79E8">
      <w:pPr>
        <w:jc w:val="both"/>
        <w:rPr>
          <w:rFonts w:ascii="Arial" w:hAnsi="Arial" w:cs="Arial"/>
        </w:rPr>
      </w:pPr>
    </w:p>
    <w:p w14:paraId="5C22C01E" w14:textId="1D8822AB" w:rsidR="00B705AD" w:rsidRDefault="00B705AD" w:rsidP="00B705AD">
      <w:pPr>
        <w:jc w:val="both"/>
        <w:rPr>
          <w:rFonts w:ascii="Arial" w:hAnsi="Arial" w:cs="Arial"/>
        </w:rPr>
      </w:pPr>
      <w:r w:rsidRPr="00CA0B53">
        <w:rPr>
          <w:rFonts w:ascii="Arial" w:hAnsi="Arial" w:cs="Arial"/>
          <w:b/>
        </w:rPr>
        <w:t xml:space="preserve">Session </w:t>
      </w:r>
      <w:r w:rsidR="002D0023">
        <w:rPr>
          <w:rFonts w:ascii="Arial" w:hAnsi="Arial" w:cs="Arial"/>
          <w:b/>
        </w:rPr>
        <w:t>5</w:t>
      </w:r>
      <w:proofErr w:type="gramStart"/>
      <w:r w:rsidRPr="00CA0B53">
        <w:rPr>
          <w:rFonts w:ascii="Arial" w:hAnsi="Arial" w:cs="Arial"/>
          <w:b/>
        </w:rPr>
        <w:t xml:space="preserve">: </w:t>
      </w:r>
      <w:r w:rsidRPr="00CA0B53">
        <w:rPr>
          <w:rFonts w:ascii="Arial" w:hAnsi="Arial" w:cs="Arial"/>
        </w:rPr>
        <w:t xml:space="preserve"> How</w:t>
      </w:r>
      <w:proofErr w:type="gramEnd"/>
      <w:r w:rsidRPr="00CA0B53">
        <w:rPr>
          <w:rFonts w:ascii="Arial" w:hAnsi="Arial" w:cs="Arial"/>
        </w:rPr>
        <w:t xml:space="preserve"> to solve family problems through empathic listening? How to build family unity through the celebration of differences (Using as the main text </w:t>
      </w:r>
      <w:proofErr w:type="gramStart"/>
      <w:r w:rsidRPr="00CA0B53">
        <w:rPr>
          <w:rFonts w:ascii="Arial" w:hAnsi="Arial" w:cs="Arial"/>
          <w:i/>
        </w:rPr>
        <w:t>The</w:t>
      </w:r>
      <w:proofErr w:type="gramEnd"/>
      <w:r w:rsidRPr="00CA0B53">
        <w:rPr>
          <w:rFonts w:ascii="Arial" w:hAnsi="Arial" w:cs="Arial"/>
          <w:i/>
        </w:rPr>
        <w:t xml:space="preserve"> 7 Habits of Highly Effective Families</w:t>
      </w:r>
      <w:r w:rsidRPr="00CA0B53">
        <w:rPr>
          <w:rFonts w:ascii="Arial" w:hAnsi="Arial" w:cs="Arial"/>
        </w:rPr>
        <w:t>).</w:t>
      </w:r>
    </w:p>
    <w:p w14:paraId="48A94BF4" w14:textId="77777777" w:rsidR="002D0023" w:rsidRDefault="002D0023" w:rsidP="00B705AD">
      <w:pPr>
        <w:jc w:val="both"/>
        <w:rPr>
          <w:rFonts w:ascii="Arial" w:hAnsi="Arial" w:cs="Arial"/>
        </w:rPr>
      </w:pPr>
    </w:p>
    <w:p w14:paraId="508F970E" w14:textId="1A534D5E" w:rsidR="002D0023" w:rsidRDefault="002D0023" w:rsidP="00B705AD">
      <w:pPr>
        <w:jc w:val="both"/>
        <w:rPr>
          <w:rFonts w:ascii="Arial" w:hAnsi="Arial" w:cs="Arial"/>
        </w:rPr>
      </w:pPr>
      <w:r w:rsidRPr="002D0023">
        <w:rPr>
          <w:rFonts w:ascii="Arial" w:hAnsi="Arial" w:cs="Arial"/>
          <w:b/>
          <w:bCs/>
        </w:rPr>
        <w:t>Session 6</w:t>
      </w:r>
      <w:r>
        <w:rPr>
          <w:rFonts w:ascii="Arial" w:hAnsi="Arial" w:cs="Arial"/>
        </w:rPr>
        <w:t xml:space="preserve">: Discussion on Book Reports:  </w:t>
      </w:r>
    </w:p>
    <w:p w14:paraId="0E29AC74" w14:textId="77777777" w:rsidR="002D0023" w:rsidRDefault="002D0023" w:rsidP="00B705AD">
      <w:pPr>
        <w:jc w:val="both"/>
        <w:rPr>
          <w:rFonts w:ascii="Arial" w:hAnsi="Arial" w:cs="Arial"/>
        </w:rPr>
      </w:pPr>
    </w:p>
    <w:p w14:paraId="22827078" w14:textId="666DCB4C" w:rsidR="002D0023" w:rsidRPr="00074DC3" w:rsidRDefault="002D0023" w:rsidP="00B705AD">
      <w:pPr>
        <w:jc w:val="both"/>
        <w:rPr>
          <w:rFonts w:ascii="Arial" w:hAnsi="Arial" w:cs="Arial"/>
        </w:rPr>
      </w:pPr>
      <w:r w:rsidRPr="002D0023">
        <w:rPr>
          <w:rFonts w:ascii="Arial" w:hAnsi="Arial" w:cs="Arial"/>
          <w:b/>
          <w:bCs/>
        </w:rPr>
        <w:t>Session 7</w:t>
      </w:r>
      <w:r>
        <w:rPr>
          <w:rFonts w:ascii="Arial" w:hAnsi="Arial" w:cs="Arial"/>
          <w:b/>
          <w:bCs/>
        </w:rPr>
        <w:t xml:space="preserve">: </w:t>
      </w:r>
      <w:r w:rsidRPr="00074DC3">
        <w:rPr>
          <w:rFonts w:ascii="Arial" w:hAnsi="Arial" w:cs="Arial"/>
        </w:rPr>
        <w:t>Discussion on Book Reports</w:t>
      </w:r>
    </w:p>
    <w:p w14:paraId="1D2DC420" w14:textId="11978A80" w:rsidR="00B705AD" w:rsidRPr="00CA0B53" w:rsidRDefault="00B705AD" w:rsidP="00FD79E8">
      <w:pPr>
        <w:jc w:val="both"/>
        <w:rPr>
          <w:rFonts w:ascii="Arial" w:hAnsi="Arial" w:cs="Arial"/>
          <w:b/>
        </w:rPr>
      </w:pPr>
    </w:p>
    <w:p w14:paraId="04A68F79" w14:textId="77777777" w:rsidR="007D7827" w:rsidRPr="00CA0B53" w:rsidRDefault="007D7827" w:rsidP="00B83CA5">
      <w:pPr>
        <w:rPr>
          <w:rFonts w:ascii="Arial" w:hAnsi="Arial" w:cs="Arial"/>
        </w:rPr>
      </w:pPr>
    </w:p>
    <w:p w14:paraId="04DABD46" w14:textId="46E66007" w:rsidR="007D7827" w:rsidRDefault="00B705AD" w:rsidP="00FD79E8">
      <w:pPr>
        <w:jc w:val="both"/>
        <w:rPr>
          <w:rFonts w:ascii="Arial" w:hAnsi="Arial" w:cs="Arial"/>
          <w:i/>
        </w:rPr>
      </w:pPr>
      <w:r w:rsidRPr="00CA0B53">
        <w:rPr>
          <w:rFonts w:ascii="Arial" w:hAnsi="Arial" w:cs="Arial"/>
          <w:b/>
        </w:rPr>
        <w:t xml:space="preserve">Session </w:t>
      </w:r>
      <w:r w:rsidR="00074DC3">
        <w:rPr>
          <w:rFonts w:ascii="Arial" w:hAnsi="Arial" w:cs="Arial"/>
          <w:b/>
        </w:rPr>
        <w:t>8</w:t>
      </w:r>
      <w:r w:rsidR="007D7827" w:rsidRPr="00CA0B53">
        <w:rPr>
          <w:rFonts w:ascii="Arial" w:hAnsi="Arial" w:cs="Arial"/>
          <w:b/>
        </w:rPr>
        <w:t>:</w:t>
      </w:r>
      <w:r w:rsidRPr="00CA0B53">
        <w:rPr>
          <w:rFonts w:ascii="Arial" w:hAnsi="Arial" w:cs="Arial"/>
          <w:b/>
        </w:rPr>
        <w:t xml:space="preserve"> </w:t>
      </w:r>
      <w:r w:rsidR="007D7827" w:rsidRPr="00CA0B53">
        <w:rPr>
          <w:rFonts w:ascii="Arial" w:hAnsi="Arial" w:cs="Arial"/>
        </w:rPr>
        <w:t>Discuss</w:t>
      </w:r>
      <w:r w:rsidRPr="00CA0B53">
        <w:rPr>
          <w:rFonts w:ascii="Arial" w:hAnsi="Arial" w:cs="Arial"/>
        </w:rPr>
        <w:t xml:space="preserve">ion on </w:t>
      </w:r>
      <w:r w:rsidR="007D7827" w:rsidRPr="00CA0B53">
        <w:rPr>
          <w:rFonts w:ascii="Arial" w:hAnsi="Arial" w:cs="Arial"/>
        </w:rPr>
        <w:t xml:space="preserve">how God's </w:t>
      </w:r>
      <w:r w:rsidR="00FD79E8" w:rsidRPr="00CA0B53">
        <w:rPr>
          <w:rFonts w:ascii="Arial" w:hAnsi="Arial" w:cs="Arial"/>
        </w:rPr>
        <w:t>plan</w:t>
      </w:r>
      <w:r w:rsidR="005E167F" w:rsidRPr="00CA0B53">
        <w:rPr>
          <w:rFonts w:ascii="Arial" w:hAnsi="Arial" w:cs="Arial"/>
        </w:rPr>
        <w:t xml:space="preserve"> </w:t>
      </w:r>
      <w:r w:rsidR="007D7827" w:rsidRPr="00CA0B53">
        <w:rPr>
          <w:rFonts w:ascii="Arial" w:hAnsi="Arial" w:cs="Arial"/>
        </w:rPr>
        <w:t>(</w:t>
      </w:r>
      <w:r w:rsidR="007D7827" w:rsidRPr="00CA0B53">
        <w:rPr>
          <w:rFonts w:ascii="Arial" w:hAnsi="Arial" w:cs="Arial"/>
          <w:i/>
        </w:rPr>
        <w:t>will and intention</w:t>
      </w:r>
      <w:r w:rsidR="007D7827" w:rsidRPr="00CA0B53">
        <w:rPr>
          <w:rFonts w:ascii="Arial" w:hAnsi="Arial" w:cs="Arial"/>
        </w:rPr>
        <w:t xml:space="preserve">) relates to </w:t>
      </w:r>
      <w:r w:rsidR="0056284E" w:rsidRPr="00CA0B53">
        <w:rPr>
          <w:rFonts w:ascii="Arial" w:hAnsi="Arial" w:cs="Arial"/>
        </w:rPr>
        <w:t>student’s</w:t>
      </w:r>
      <w:r w:rsidR="007D7827" w:rsidRPr="00CA0B53">
        <w:rPr>
          <w:rFonts w:ascii="Arial" w:hAnsi="Arial" w:cs="Arial"/>
        </w:rPr>
        <w:t xml:space="preserve"> faith formation and spirituality. </w:t>
      </w:r>
      <w:r w:rsidR="00CA0B53" w:rsidRPr="00CA0B53">
        <w:rPr>
          <w:rFonts w:ascii="Arial" w:hAnsi="Arial" w:cs="Arial"/>
        </w:rPr>
        <w:t xml:space="preserve">For discussion Read Chapters 1-3 Taylor, Barbara B. (2010). </w:t>
      </w:r>
      <w:r w:rsidR="00CA0B53" w:rsidRPr="00CA0B53">
        <w:rPr>
          <w:rFonts w:ascii="Arial" w:hAnsi="Arial" w:cs="Arial"/>
          <w:i/>
        </w:rPr>
        <w:t>An altar in the world: A geography of faith</w:t>
      </w:r>
    </w:p>
    <w:p w14:paraId="5ECB4D81" w14:textId="77777777" w:rsidR="00074DC3" w:rsidRDefault="00074DC3" w:rsidP="00FD79E8">
      <w:pPr>
        <w:jc w:val="both"/>
        <w:rPr>
          <w:rFonts w:ascii="Arial" w:hAnsi="Arial" w:cs="Arial"/>
          <w:i/>
        </w:rPr>
      </w:pPr>
    </w:p>
    <w:p w14:paraId="3666E794" w14:textId="38A74B04" w:rsidR="00074DC3" w:rsidRPr="00074DC3" w:rsidRDefault="00074DC3" w:rsidP="00FD79E8">
      <w:pPr>
        <w:jc w:val="both"/>
        <w:rPr>
          <w:rFonts w:ascii="Arial" w:hAnsi="Arial" w:cs="Arial"/>
          <w:iCs/>
        </w:rPr>
      </w:pPr>
      <w:r w:rsidRPr="00074DC3">
        <w:rPr>
          <w:rFonts w:ascii="Arial" w:hAnsi="Arial" w:cs="Arial"/>
          <w:b/>
          <w:bCs/>
          <w:iCs/>
        </w:rPr>
        <w:t xml:space="preserve">Session 9: </w:t>
      </w:r>
      <w:r w:rsidRPr="00074DC3">
        <w:rPr>
          <w:rFonts w:ascii="Arial" w:hAnsi="Arial" w:cs="Arial"/>
          <w:iCs/>
        </w:rPr>
        <w:t>Servant Leadership – Example of Jesus</w:t>
      </w:r>
      <w:r>
        <w:rPr>
          <w:rFonts w:ascii="Arial" w:hAnsi="Arial" w:cs="Arial"/>
          <w:b/>
          <w:bCs/>
          <w:iCs/>
        </w:rPr>
        <w:t>.</w:t>
      </w:r>
    </w:p>
    <w:p w14:paraId="569BCF44" w14:textId="77777777" w:rsidR="007D7827" w:rsidRPr="00CA0B53" w:rsidRDefault="007D7827" w:rsidP="00B83CA5">
      <w:pPr>
        <w:rPr>
          <w:rFonts w:ascii="Arial" w:hAnsi="Arial" w:cs="Arial"/>
        </w:rPr>
      </w:pPr>
    </w:p>
    <w:p w14:paraId="326B3D52" w14:textId="5D859501" w:rsidR="007D7827" w:rsidRPr="00CA0B53" w:rsidRDefault="00CA0B53" w:rsidP="00FD79E8">
      <w:pPr>
        <w:jc w:val="both"/>
        <w:rPr>
          <w:rFonts w:ascii="Arial" w:hAnsi="Arial" w:cs="Arial"/>
        </w:rPr>
      </w:pPr>
      <w:r w:rsidRPr="00CA0B53">
        <w:rPr>
          <w:rFonts w:ascii="Arial" w:hAnsi="Arial" w:cs="Arial"/>
          <w:b/>
        </w:rPr>
        <w:t xml:space="preserve">Session </w:t>
      </w:r>
      <w:r w:rsidR="00074DC3">
        <w:rPr>
          <w:rFonts w:ascii="Arial" w:hAnsi="Arial" w:cs="Arial"/>
          <w:b/>
        </w:rPr>
        <w:t>10</w:t>
      </w:r>
      <w:r w:rsidR="007D7827" w:rsidRPr="00CA0B53">
        <w:rPr>
          <w:rFonts w:ascii="Arial" w:hAnsi="Arial" w:cs="Arial"/>
          <w:b/>
        </w:rPr>
        <w:t>:</w:t>
      </w:r>
      <w:r w:rsidRPr="00CA0B53">
        <w:rPr>
          <w:rFonts w:ascii="Arial" w:hAnsi="Arial" w:cs="Arial"/>
          <w:b/>
        </w:rPr>
        <w:t xml:space="preserve"> </w:t>
      </w:r>
      <w:r w:rsidR="007D7827" w:rsidRPr="00CA0B53">
        <w:rPr>
          <w:rFonts w:ascii="Arial" w:hAnsi="Arial" w:cs="Arial"/>
        </w:rPr>
        <w:t xml:space="preserve">Reflect on the major areas of ministry on which students need to focus. What skills and talents would they need to develop? How would they cope with their limitations </w:t>
      </w:r>
      <w:r w:rsidR="005E167F" w:rsidRPr="00CA0B53">
        <w:rPr>
          <w:rFonts w:ascii="Arial" w:hAnsi="Arial" w:cs="Arial"/>
        </w:rPr>
        <w:t>and deficiencies</w:t>
      </w:r>
      <w:r w:rsidR="007D7827" w:rsidRPr="00CA0B53">
        <w:rPr>
          <w:rFonts w:ascii="Arial" w:hAnsi="Arial" w:cs="Arial"/>
        </w:rPr>
        <w:t>? How would they cope with issues and emotions in their faith formation and spirituality rel</w:t>
      </w:r>
      <w:r w:rsidR="005E167F" w:rsidRPr="00CA0B53">
        <w:rPr>
          <w:rFonts w:ascii="Arial" w:hAnsi="Arial" w:cs="Arial"/>
        </w:rPr>
        <w:t>ating to -- hunger, sex, power,</w:t>
      </w:r>
      <w:r w:rsidR="007D7827" w:rsidRPr="00CA0B53">
        <w:rPr>
          <w:rFonts w:ascii="Arial" w:hAnsi="Arial" w:cs="Arial"/>
        </w:rPr>
        <w:t xml:space="preserve"> loneliness, frustration or leadership? Discuss this in small groups, using </w:t>
      </w:r>
      <w:proofErr w:type="gramStart"/>
      <w:r w:rsidR="007D7827" w:rsidRPr="00CA0B53">
        <w:rPr>
          <w:rFonts w:ascii="Arial" w:hAnsi="Arial" w:cs="Arial"/>
        </w:rPr>
        <w:t>a number of</w:t>
      </w:r>
      <w:proofErr w:type="gramEnd"/>
      <w:r w:rsidR="007D7827" w:rsidRPr="00CA0B53">
        <w:rPr>
          <w:rFonts w:ascii="Arial" w:hAnsi="Arial" w:cs="Arial"/>
        </w:rPr>
        <w:t xml:space="preserve"> Case Studies.</w:t>
      </w:r>
    </w:p>
    <w:p w14:paraId="7E20578C" w14:textId="77777777" w:rsidR="00CA0B53" w:rsidRPr="00CA0B53" w:rsidRDefault="00CA0B53" w:rsidP="00FD79E8">
      <w:pPr>
        <w:jc w:val="both"/>
        <w:rPr>
          <w:rFonts w:ascii="Arial" w:hAnsi="Arial" w:cs="Arial"/>
        </w:rPr>
      </w:pPr>
    </w:p>
    <w:p w14:paraId="5C3E0338" w14:textId="70FDD2EA" w:rsidR="00CA0B53" w:rsidRPr="00CA0B53" w:rsidRDefault="00CA0B53" w:rsidP="00CA0B53">
      <w:pPr>
        <w:jc w:val="both"/>
        <w:rPr>
          <w:rFonts w:ascii="Arial" w:hAnsi="Arial" w:cs="Arial"/>
          <w:b/>
        </w:rPr>
      </w:pPr>
      <w:r w:rsidRPr="00CA0B53">
        <w:rPr>
          <w:rFonts w:ascii="Arial" w:hAnsi="Arial" w:cs="Arial"/>
          <w:b/>
        </w:rPr>
        <w:t xml:space="preserve">Session </w:t>
      </w:r>
      <w:r w:rsidR="00074DC3">
        <w:rPr>
          <w:rFonts w:ascii="Arial" w:hAnsi="Arial" w:cs="Arial"/>
          <w:b/>
        </w:rPr>
        <w:t>11</w:t>
      </w:r>
      <w:r w:rsidRPr="00CA0B53">
        <w:rPr>
          <w:rFonts w:ascii="Arial" w:hAnsi="Arial" w:cs="Arial"/>
          <w:b/>
        </w:rPr>
        <w:t xml:space="preserve">:  </w:t>
      </w:r>
      <w:r w:rsidRPr="00CA0B53">
        <w:rPr>
          <w:rFonts w:ascii="Arial" w:hAnsi="Arial" w:cs="Arial"/>
        </w:rPr>
        <w:t>Case Study presentations</w:t>
      </w:r>
      <w:r w:rsidRPr="00CA0B53">
        <w:rPr>
          <w:rFonts w:ascii="Arial" w:hAnsi="Arial" w:cs="Arial"/>
          <w:b/>
        </w:rPr>
        <w:t xml:space="preserve"> </w:t>
      </w:r>
      <w:r w:rsidRPr="00CA0B53">
        <w:rPr>
          <w:rFonts w:ascii="Arial" w:hAnsi="Arial" w:cs="Arial"/>
        </w:rPr>
        <w:t>with theological reflections</w:t>
      </w:r>
      <w:r w:rsidRPr="00CA0B53">
        <w:rPr>
          <w:rFonts w:ascii="Arial" w:hAnsi="Arial" w:cs="Arial"/>
          <w:b/>
        </w:rPr>
        <w:t>.</w:t>
      </w:r>
    </w:p>
    <w:p w14:paraId="09EA4027" w14:textId="59409E46" w:rsidR="00CA0B53" w:rsidRPr="00CA0B53" w:rsidRDefault="00CA0B53" w:rsidP="00CA0B53">
      <w:pPr>
        <w:jc w:val="both"/>
        <w:rPr>
          <w:rFonts w:ascii="Arial" w:hAnsi="Arial" w:cs="Arial"/>
          <w:b/>
        </w:rPr>
      </w:pPr>
    </w:p>
    <w:p w14:paraId="10E24069" w14:textId="4370841B" w:rsidR="00CA0B53" w:rsidRPr="00CA0B53" w:rsidRDefault="00CA0B53" w:rsidP="00CA0B53">
      <w:pPr>
        <w:jc w:val="both"/>
        <w:rPr>
          <w:rFonts w:ascii="Arial" w:hAnsi="Arial" w:cs="Arial"/>
        </w:rPr>
      </w:pPr>
      <w:r w:rsidRPr="00CA0B53">
        <w:rPr>
          <w:rFonts w:ascii="Arial" w:hAnsi="Arial" w:cs="Arial"/>
          <w:b/>
        </w:rPr>
        <w:t xml:space="preserve">Session </w:t>
      </w:r>
      <w:r w:rsidR="00074DC3">
        <w:rPr>
          <w:rFonts w:ascii="Arial" w:hAnsi="Arial" w:cs="Arial"/>
          <w:b/>
        </w:rPr>
        <w:t>12</w:t>
      </w:r>
      <w:r w:rsidRPr="00CA0B53">
        <w:rPr>
          <w:rFonts w:ascii="Arial" w:hAnsi="Arial" w:cs="Arial"/>
          <w:b/>
        </w:rPr>
        <w:t>:</w:t>
      </w:r>
      <w:r w:rsidRPr="00CA0B53">
        <w:rPr>
          <w:rFonts w:ascii="Arial" w:hAnsi="Arial" w:cs="Arial"/>
        </w:rPr>
        <w:t xml:space="preserve">  Case Study presentations with theological reflections. </w:t>
      </w:r>
    </w:p>
    <w:p w14:paraId="5AA9DFFD" w14:textId="1DE5FE99" w:rsidR="00CA0B53" w:rsidRDefault="00CA0B53" w:rsidP="00CA0B53">
      <w:pPr>
        <w:jc w:val="both"/>
        <w:rPr>
          <w:rFonts w:ascii="Arial" w:hAnsi="Arial" w:cs="Arial"/>
        </w:rPr>
      </w:pPr>
    </w:p>
    <w:p w14:paraId="1E36CE11" w14:textId="09BF7CF4" w:rsidR="00CA0B53" w:rsidRDefault="00CA0B53" w:rsidP="00CA0B53">
      <w:pPr>
        <w:jc w:val="both"/>
        <w:rPr>
          <w:rFonts w:ascii="Arial" w:hAnsi="Arial" w:cs="Arial"/>
        </w:rPr>
      </w:pPr>
      <w:r w:rsidRPr="00CA0B53">
        <w:rPr>
          <w:rFonts w:ascii="Arial" w:hAnsi="Arial" w:cs="Arial"/>
          <w:b/>
        </w:rPr>
        <w:t xml:space="preserve">Session </w:t>
      </w:r>
      <w:r w:rsidR="002D0023">
        <w:rPr>
          <w:rFonts w:ascii="Arial" w:hAnsi="Arial" w:cs="Arial"/>
          <w:b/>
        </w:rPr>
        <w:t>1</w:t>
      </w:r>
      <w:r w:rsidR="00074DC3">
        <w:rPr>
          <w:rFonts w:ascii="Arial" w:hAnsi="Arial" w:cs="Arial"/>
          <w:b/>
        </w:rPr>
        <w:t>3</w:t>
      </w:r>
      <w:r w:rsidRPr="00CA0B53">
        <w:rPr>
          <w:rFonts w:ascii="Arial" w:hAnsi="Arial" w:cs="Arial"/>
        </w:rPr>
        <w:t>: What values and considerations are most important for students as they strive to achieve their goals and develop plans and strategies for ministry?  Have students share what they aim to do five to ten years from now, and how they intend to pursue this journey. Identify/describe the leadership style you are most comfortable with in doing ministry? Do you like being the leader, the follower, or a member of the team? Discuss leaders who develop leaders and leaders who develop followers?</w:t>
      </w:r>
    </w:p>
    <w:p w14:paraId="4AF4B037" w14:textId="77777777" w:rsidR="002D0023" w:rsidRDefault="002D0023" w:rsidP="00CA0B53">
      <w:pPr>
        <w:jc w:val="both"/>
        <w:rPr>
          <w:rFonts w:ascii="Arial" w:hAnsi="Arial" w:cs="Arial"/>
        </w:rPr>
      </w:pPr>
    </w:p>
    <w:p w14:paraId="64F18214" w14:textId="568BB9B7" w:rsidR="002D0023" w:rsidRDefault="002D0023" w:rsidP="00CA0B53">
      <w:pPr>
        <w:jc w:val="both"/>
        <w:rPr>
          <w:rFonts w:ascii="Arial" w:hAnsi="Arial" w:cs="Arial"/>
        </w:rPr>
      </w:pPr>
      <w:r w:rsidRPr="00074DC3">
        <w:rPr>
          <w:rFonts w:ascii="Arial" w:hAnsi="Arial" w:cs="Arial"/>
          <w:b/>
          <w:bCs/>
        </w:rPr>
        <w:t>Session 1</w:t>
      </w:r>
      <w:r w:rsidR="00074DC3" w:rsidRPr="00074DC3">
        <w:rPr>
          <w:rFonts w:ascii="Arial" w:hAnsi="Arial" w:cs="Arial"/>
          <w:b/>
          <w:bCs/>
        </w:rPr>
        <w:t>4</w:t>
      </w:r>
      <w:r>
        <w:rPr>
          <w:rFonts w:ascii="Arial" w:hAnsi="Arial" w:cs="Arial"/>
        </w:rPr>
        <w:t>: Stages of Faith</w:t>
      </w:r>
      <w:proofErr w:type="gramStart"/>
      <w:r>
        <w:rPr>
          <w:rFonts w:ascii="Arial" w:hAnsi="Arial" w:cs="Arial"/>
        </w:rPr>
        <w:t>:  Fowler</w:t>
      </w:r>
      <w:proofErr w:type="gramEnd"/>
      <w:r>
        <w:rPr>
          <w:rFonts w:ascii="Arial" w:hAnsi="Arial" w:cs="Arial"/>
        </w:rPr>
        <w:t xml:space="preserve"> </w:t>
      </w:r>
      <w:proofErr w:type="gramStart"/>
      <w:r>
        <w:rPr>
          <w:rFonts w:ascii="Arial" w:hAnsi="Arial" w:cs="Arial"/>
        </w:rPr>
        <w:t>-  Discussion</w:t>
      </w:r>
      <w:proofErr w:type="gramEnd"/>
      <w:r>
        <w:rPr>
          <w:rFonts w:ascii="Arial" w:hAnsi="Arial" w:cs="Arial"/>
        </w:rPr>
        <w:t xml:space="preserve"> .</w:t>
      </w:r>
    </w:p>
    <w:p w14:paraId="734F92B0" w14:textId="77777777" w:rsidR="002D0023" w:rsidRDefault="002D0023" w:rsidP="00CA0B53">
      <w:pPr>
        <w:jc w:val="both"/>
        <w:rPr>
          <w:rFonts w:ascii="Arial" w:hAnsi="Arial" w:cs="Arial"/>
        </w:rPr>
      </w:pPr>
    </w:p>
    <w:p w14:paraId="1BE1765E" w14:textId="1719D6EF" w:rsidR="00CA0B53" w:rsidRPr="00CA0B53" w:rsidRDefault="00CA0B53" w:rsidP="00CA0B53">
      <w:pPr>
        <w:jc w:val="both"/>
        <w:rPr>
          <w:rFonts w:ascii="Arial" w:hAnsi="Arial" w:cs="Arial"/>
        </w:rPr>
      </w:pPr>
      <w:r w:rsidRPr="00CA0B53">
        <w:rPr>
          <w:rFonts w:ascii="Arial" w:hAnsi="Arial" w:cs="Arial"/>
          <w:b/>
        </w:rPr>
        <w:t xml:space="preserve">Session </w:t>
      </w:r>
      <w:r w:rsidR="002D0023">
        <w:rPr>
          <w:rFonts w:ascii="Arial" w:hAnsi="Arial" w:cs="Arial"/>
          <w:b/>
        </w:rPr>
        <w:t>1</w:t>
      </w:r>
      <w:r w:rsidR="00074DC3">
        <w:rPr>
          <w:rFonts w:ascii="Arial" w:hAnsi="Arial" w:cs="Arial"/>
          <w:b/>
        </w:rPr>
        <w:t>5</w:t>
      </w:r>
      <w:proofErr w:type="gramStart"/>
      <w:r w:rsidRPr="00CA0B53">
        <w:rPr>
          <w:rFonts w:ascii="Arial" w:hAnsi="Arial" w:cs="Arial"/>
          <w:b/>
        </w:rPr>
        <w:t xml:space="preserve">: </w:t>
      </w:r>
      <w:r w:rsidRPr="00CA0B53">
        <w:rPr>
          <w:rFonts w:ascii="Arial" w:hAnsi="Arial" w:cs="Arial"/>
        </w:rPr>
        <w:t xml:space="preserve"> </w:t>
      </w:r>
      <w:r w:rsidR="007F1457">
        <w:rPr>
          <w:rFonts w:ascii="Arial" w:hAnsi="Arial" w:cs="Arial"/>
        </w:rPr>
        <w:t>General</w:t>
      </w:r>
      <w:proofErr w:type="gramEnd"/>
      <w:r w:rsidR="007F1457">
        <w:rPr>
          <w:rFonts w:ascii="Arial" w:hAnsi="Arial" w:cs="Arial"/>
        </w:rPr>
        <w:t xml:space="preserve"> discussion, evaluation and </w:t>
      </w:r>
      <w:r w:rsidRPr="00CA0B53">
        <w:rPr>
          <w:rFonts w:ascii="Arial" w:hAnsi="Arial" w:cs="Arial"/>
        </w:rPr>
        <w:t>Post Course A</w:t>
      </w:r>
      <w:r w:rsidR="002B32F7">
        <w:rPr>
          <w:rFonts w:ascii="Arial" w:hAnsi="Arial" w:cs="Arial"/>
        </w:rPr>
        <w:t>ssignment.</w:t>
      </w:r>
    </w:p>
    <w:p w14:paraId="6F594056" w14:textId="216935B4" w:rsidR="007D7827" w:rsidRPr="00CA0B53" w:rsidRDefault="00CA0B53" w:rsidP="00CA0B53">
      <w:pPr>
        <w:jc w:val="both"/>
        <w:rPr>
          <w:rFonts w:ascii="Arial" w:hAnsi="Arial" w:cs="Arial"/>
        </w:rPr>
      </w:pPr>
      <w:r w:rsidRPr="00CA0B53">
        <w:rPr>
          <w:rFonts w:ascii="Arial" w:hAnsi="Arial" w:cs="Arial"/>
          <w:b/>
        </w:rPr>
        <w:t xml:space="preserve"> </w:t>
      </w:r>
    </w:p>
    <w:p w14:paraId="4E0616B5" w14:textId="0F41C6E6" w:rsidR="007D7827" w:rsidRPr="00CA0B53" w:rsidRDefault="0056284E" w:rsidP="00B83CA5">
      <w:pPr>
        <w:rPr>
          <w:rFonts w:ascii="Arial" w:hAnsi="Arial" w:cs="Arial"/>
          <w:b/>
        </w:rPr>
      </w:pPr>
      <w:r>
        <w:rPr>
          <w:rFonts w:ascii="Arial" w:hAnsi="Arial" w:cs="Arial"/>
          <w:b/>
        </w:rPr>
        <w:t xml:space="preserve">Post- Course </w:t>
      </w:r>
      <w:r w:rsidR="00B01515" w:rsidRPr="00CA0B53">
        <w:rPr>
          <w:rFonts w:ascii="Arial" w:hAnsi="Arial" w:cs="Arial"/>
          <w:b/>
        </w:rPr>
        <w:t>Assignment</w:t>
      </w:r>
      <w:r w:rsidR="007D7827" w:rsidRPr="00CA0B53">
        <w:rPr>
          <w:rFonts w:ascii="Arial" w:hAnsi="Arial" w:cs="Arial"/>
          <w:b/>
        </w:rPr>
        <w:t>:</w:t>
      </w:r>
    </w:p>
    <w:p w14:paraId="5AA1F425" w14:textId="77777777" w:rsidR="007D7827" w:rsidRPr="00CA0B53" w:rsidRDefault="007D7827" w:rsidP="00B83CA5">
      <w:pPr>
        <w:rPr>
          <w:rFonts w:ascii="Arial" w:hAnsi="Arial" w:cs="Arial"/>
        </w:rPr>
      </w:pPr>
    </w:p>
    <w:p w14:paraId="122019D8" w14:textId="7272EDE8" w:rsidR="007D7827" w:rsidRPr="00CA0B53" w:rsidRDefault="007D7827" w:rsidP="00FD79E8">
      <w:pPr>
        <w:jc w:val="both"/>
        <w:rPr>
          <w:rFonts w:ascii="Arial" w:hAnsi="Arial" w:cs="Arial"/>
        </w:rPr>
      </w:pPr>
      <w:r w:rsidRPr="00CA0B53">
        <w:rPr>
          <w:rFonts w:ascii="Arial" w:hAnsi="Arial" w:cs="Arial"/>
        </w:rPr>
        <w:t xml:space="preserve">Each student is to develop a </w:t>
      </w:r>
      <w:r w:rsidR="009A370E" w:rsidRPr="00CA0B53">
        <w:rPr>
          <w:rFonts w:ascii="Arial" w:hAnsi="Arial" w:cs="Arial"/>
        </w:rPr>
        <w:t xml:space="preserve">Spiritual Genogram. Knowledge gained from the spiritual genogram should be explained in depth. Tell how your personal story informs your ministry. How can you better assist individuals served to understand their faith walk and spirituality as a result of your learning? Include a </w:t>
      </w:r>
      <w:r w:rsidRPr="00CA0B53">
        <w:rPr>
          <w:rFonts w:ascii="Arial" w:hAnsi="Arial" w:cs="Arial"/>
        </w:rPr>
        <w:t xml:space="preserve">Model: An Inventory of Spiritual Gifts, Tools, Assessment Evaluation Instruments, and Mobilization of Resources for a selected Faith-based Ministry of </w:t>
      </w:r>
      <w:r w:rsidR="009A370E" w:rsidRPr="00CA0B53">
        <w:rPr>
          <w:rFonts w:ascii="Arial" w:hAnsi="Arial" w:cs="Arial"/>
        </w:rPr>
        <w:t>you</w:t>
      </w:r>
      <w:r w:rsidRPr="00CA0B53">
        <w:rPr>
          <w:rFonts w:ascii="Arial" w:hAnsi="Arial" w:cs="Arial"/>
        </w:rPr>
        <w:t>r c</w:t>
      </w:r>
      <w:r w:rsidR="009A370E" w:rsidRPr="00CA0B53">
        <w:rPr>
          <w:rFonts w:ascii="Arial" w:hAnsi="Arial" w:cs="Arial"/>
        </w:rPr>
        <w:t>hoice. The paper should be approximately</w:t>
      </w:r>
      <w:r w:rsidRPr="00CA0B53">
        <w:rPr>
          <w:rFonts w:ascii="Arial" w:hAnsi="Arial" w:cs="Arial"/>
        </w:rPr>
        <w:t xml:space="preserve"> </w:t>
      </w:r>
      <w:r w:rsidR="00E63F65" w:rsidRPr="00CA0B53">
        <w:rPr>
          <w:rFonts w:ascii="Arial" w:hAnsi="Arial" w:cs="Arial"/>
        </w:rPr>
        <w:t>2</w:t>
      </w:r>
      <w:r w:rsidRPr="00CA0B53">
        <w:rPr>
          <w:rFonts w:ascii="Arial" w:hAnsi="Arial" w:cs="Arial"/>
        </w:rPr>
        <w:t xml:space="preserve">0 pages in length with footnotes and bibliography. In </w:t>
      </w:r>
      <w:r w:rsidR="002B32F7" w:rsidRPr="00CA0B53">
        <w:rPr>
          <w:rFonts w:ascii="Arial" w:hAnsi="Arial" w:cs="Arial"/>
        </w:rPr>
        <w:t>addition,</w:t>
      </w:r>
      <w:r w:rsidRPr="00CA0B53">
        <w:rPr>
          <w:rFonts w:ascii="Arial" w:hAnsi="Arial" w:cs="Arial"/>
        </w:rPr>
        <w:t xml:space="preserve"> each student will identify a specific ministry with which they have been connected and from which they will develop their Model. Students are expected to be creative and innovative.</w:t>
      </w:r>
    </w:p>
    <w:p w14:paraId="748C243F" w14:textId="77777777" w:rsidR="00B83CA5" w:rsidRPr="00CA0B53" w:rsidRDefault="00B83CA5" w:rsidP="00B83CA5">
      <w:pPr>
        <w:rPr>
          <w:rFonts w:ascii="Arial" w:hAnsi="Arial" w:cs="Arial"/>
        </w:rPr>
      </w:pPr>
    </w:p>
    <w:p w14:paraId="161786C5" w14:textId="77777777" w:rsidR="007D7827" w:rsidRPr="00CA0B53" w:rsidRDefault="007D7827" w:rsidP="00B83CA5">
      <w:pPr>
        <w:jc w:val="center"/>
        <w:rPr>
          <w:rFonts w:ascii="Arial" w:hAnsi="Arial" w:cs="Arial"/>
          <w:b/>
        </w:rPr>
      </w:pPr>
      <w:proofErr w:type="gramStart"/>
      <w:r w:rsidRPr="00CA0B53">
        <w:rPr>
          <w:rFonts w:ascii="Arial" w:hAnsi="Arial" w:cs="Arial"/>
          <w:b/>
        </w:rPr>
        <w:t>Supporting  Bibliography</w:t>
      </w:r>
      <w:proofErr w:type="gramEnd"/>
      <w:r w:rsidRPr="00CA0B53">
        <w:rPr>
          <w:rFonts w:ascii="Arial" w:hAnsi="Arial" w:cs="Arial"/>
          <w:b/>
        </w:rPr>
        <w:t>:</w:t>
      </w:r>
    </w:p>
    <w:p w14:paraId="1F9A02C5" w14:textId="77777777" w:rsidR="007D7827" w:rsidRPr="00CA0B53" w:rsidRDefault="007D7827" w:rsidP="00B83CA5">
      <w:pPr>
        <w:rPr>
          <w:rFonts w:ascii="Arial" w:hAnsi="Arial" w:cs="Arial"/>
        </w:rPr>
      </w:pPr>
    </w:p>
    <w:p w14:paraId="7268F2D1" w14:textId="77777777" w:rsidR="007D7827" w:rsidRPr="00CA0B53" w:rsidRDefault="007D7827" w:rsidP="00B83CA5">
      <w:pPr>
        <w:ind w:left="720" w:hanging="720"/>
        <w:rPr>
          <w:rFonts w:ascii="Arial" w:hAnsi="Arial" w:cs="Arial"/>
        </w:rPr>
      </w:pPr>
      <w:r w:rsidRPr="00CA0B53">
        <w:rPr>
          <w:rFonts w:ascii="Arial" w:hAnsi="Arial" w:cs="Arial"/>
        </w:rPr>
        <w:t xml:space="preserve">Ackerman, John, Alice Mann. (2001). </w:t>
      </w:r>
      <w:r w:rsidRPr="00CA0B53">
        <w:rPr>
          <w:rFonts w:ascii="Arial" w:hAnsi="Arial" w:cs="Arial"/>
          <w:i/>
        </w:rPr>
        <w:t>Listening to God: Spiritual Formation in Congregations</w:t>
      </w:r>
      <w:r w:rsidRPr="00CA0B53">
        <w:rPr>
          <w:rFonts w:ascii="Arial" w:hAnsi="Arial" w:cs="Arial"/>
        </w:rPr>
        <w:t>. New York: Alban Press.</w:t>
      </w:r>
    </w:p>
    <w:p w14:paraId="3F381F0E" w14:textId="77777777" w:rsidR="007D7827" w:rsidRPr="00CA0B53" w:rsidRDefault="007D7827" w:rsidP="00B83CA5">
      <w:pPr>
        <w:ind w:left="720" w:hanging="720"/>
        <w:rPr>
          <w:rFonts w:ascii="Arial" w:hAnsi="Arial" w:cs="Arial"/>
        </w:rPr>
      </w:pPr>
      <w:proofErr w:type="spellStart"/>
      <w:proofErr w:type="gramStart"/>
      <w:r w:rsidRPr="00CA0B53">
        <w:rPr>
          <w:rFonts w:ascii="Arial" w:hAnsi="Arial" w:cs="Arial"/>
        </w:rPr>
        <w:t>Bass,Doro</w:t>
      </w:r>
      <w:r w:rsidR="00B83CA5" w:rsidRPr="00CA0B53">
        <w:rPr>
          <w:rFonts w:ascii="Arial" w:hAnsi="Arial" w:cs="Arial"/>
        </w:rPr>
        <w:t>thy.ed</w:t>
      </w:r>
      <w:proofErr w:type="spellEnd"/>
      <w:r w:rsidR="00B83CA5" w:rsidRPr="00CA0B53">
        <w:rPr>
          <w:rFonts w:ascii="Arial" w:hAnsi="Arial" w:cs="Arial"/>
        </w:rPr>
        <w:t>.</w:t>
      </w:r>
      <w:proofErr w:type="gramEnd"/>
      <w:r w:rsidR="00B83CA5" w:rsidRPr="00CA0B53">
        <w:rPr>
          <w:rFonts w:ascii="Arial" w:hAnsi="Arial" w:cs="Arial"/>
        </w:rPr>
        <w:t xml:space="preserve"> (1997). </w:t>
      </w:r>
      <w:r w:rsidR="00B83CA5" w:rsidRPr="00CA0B53">
        <w:rPr>
          <w:rFonts w:ascii="Arial" w:hAnsi="Arial" w:cs="Arial"/>
          <w:i/>
        </w:rPr>
        <w:t>Practicing Our F</w:t>
      </w:r>
      <w:r w:rsidRPr="00CA0B53">
        <w:rPr>
          <w:rFonts w:ascii="Arial" w:hAnsi="Arial" w:cs="Arial"/>
          <w:i/>
        </w:rPr>
        <w:t>aith: A Way</w:t>
      </w:r>
      <w:r w:rsidR="00A759D4" w:rsidRPr="00CA0B53">
        <w:rPr>
          <w:rFonts w:ascii="Arial" w:hAnsi="Arial" w:cs="Arial"/>
          <w:i/>
        </w:rPr>
        <w:t xml:space="preserve"> of Life for a</w:t>
      </w:r>
      <w:r w:rsidRPr="00CA0B53">
        <w:rPr>
          <w:rFonts w:ascii="Arial" w:hAnsi="Arial" w:cs="Arial"/>
          <w:i/>
        </w:rPr>
        <w:t xml:space="preserve"> Searching People</w:t>
      </w:r>
      <w:r w:rsidRPr="00CA0B53">
        <w:rPr>
          <w:rFonts w:ascii="Arial" w:hAnsi="Arial" w:cs="Arial"/>
        </w:rPr>
        <w:t>.  San Francisco: Jossey-Bass Press.</w:t>
      </w:r>
    </w:p>
    <w:p w14:paraId="670C41E9" w14:textId="77777777" w:rsidR="007D7827" w:rsidRPr="00CA0B53" w:rsidRDefault="007D7827" w:rsidP="00B83CA5">
      <w:pPr>
        <w:ind w:left="720" w:hanging="720"/>
        <w:rPr>
          <w:rFonts w:ascii="Arial" w:hAnsi="Arial" w:cs="Arial"/>
        </w:rPr>
      </w:pPr>
      <w:r w:rsidRPr="00CA0B53">
        <w:rPr>
          <w:rFonts w:ascii="Arial" w:hAnsi="Arial" w:cs="Arial"/>
        </w:rPr>
        <w:t xml:space="preserve">Baur, F. (1983). </w:t>
      </w:r>
      <w:r w:rsidRPr="00CA0B53">
        <w:rPr>
          <w:rFonts w:ascii="Arial" w:hAnsi="Arial" w:cs="Arial"/>
          <w:i/>
        </w:rPr>
        <w:t>Life in Abundance: A Contemporary Spirituality</w:t>
      </w:r>
      <w:r w:rsidRPr="00CA0B53">
        <w:rPr>
          <w:rFonts w:ascii="Arial" w:hAnsi="Arial" w:cs="Arial"/>
        </w:rPr>
        <w:t>. New York: Paulist.</w:t>
      </w:r>
    </w:p>
    <w:p w14:paraId="5C498213" w14:textId="77777777" w:rsidR="007D7827" w:rsidRPr="00CA0B53" w:rsidRDefault="007D7827" w:rsidP="00B83CA5">
      <w:pPr>
        <w:ind w:left="720" w:hanging="720"/>
        <w:rPr>
          <w:rFonts w:ascii="Arial" w:hAnsi="Arial" w:cs="Arial"/>
        </w:rPr>
      </w:pPr>
      <w:r w:rsidRPr="00CA0B53">
        <w:rPr>
          <w:rFonts w:ascii="Arial" w:hAnsi="Arial" w:cs="Arial"/>
        </w:rPr>
        <w:t xml:space="preserve">Borg, Marcus. </w:t>
      </w:r>
      <w:r w:rsidR="00A759D4" w:rsidRPr="00CA0B53">
        <w:rPr>
          <w:rFonts w:ascii="Arial" w:hAnsi="Arial" w:cs="Arial"/>
        </w:rPr>
        <w:t xml:space="preserve">(2003). </w:t>
      </w:r>
      <w:r w:rsidRPr="00CA0B53">
        <w:rPr>
          <w:rFonts w:ascii="Arial" w:hAnsi="Arial" w:cs="Arial"/>
          <w:i/>
        </w:rPr>
        <w:t>The Heart of Christianity: Rediscovering A Life of Faith</w:t>
      </w:r>
      <w:r w:rsidRPr="00CA0B53">
        <w:rPr>
          <w:rFonts w:ascii="Arial" w:hAnsi="Arial" w:cs="Arial"/>
        </w:rPr>
        <w:t>. San Francisco: Jossey Bass.</w:t>
      </w:r>
    </w:p>
    <w:p w14:paraId="0B100B77" w14:textId="77777777" w:rsidR="007D7827" w:rsidRPr="00CA0B53" w:rsidRDefault="007D7827" w:rsidP="00B83CA5">
      <w:pPr>
        <w:ind w:left="720" w:hanging="720"/>
        <w:rPr>
          <w:rFonts w:ascii="Arial" w:hAnsi="Arial" w:cs="Arial"/>
        </w:rPr>
      </w:pPr>
      <w:r w:rsidRPr="00CA0B53">
        <w:rPr>
          <w:rFonts w:ascii="Arial" w:hAnsi="Arial" w:cs="Arial"/>
        </w:rPr>
        <w:t xml:space="preserve">Bowe, Barbara E. (2003). </w:t>
      </w:r>
      <w:r w:rsidRPr="00CA0B53">
        <w:rPr>
          <w:rFonts w:ascii="Arial" w:hAnsi="Arial" w:cs="Arial"/>
          <w:i/>
        </w:rPr>
        <w:t>Biblical Foundations of Spirituality</w:t>
      </w:r>
      <w:r w:rsidRPr="00CA0B53">
        <w:rPr>
          <w:rFonts w:ascii="Arial" w:hAnsi="Arial" w:cs="Arial"/>
        </w:rPr>
        <w:t xml:space="preserve">. </w:t>
      </w:r>
      <w:r w:rsidR="00183841" w:rsidRPr="00CA0B53">
        <w:rPr>
          <w:rFonts w:ascii="Arial" w:hAnsi="Arial" w:cs="Arial"/>
        </w:rPr>
        <w:t>Maryland</w:t>
      </w:r>
      <w:r w:rsidRPr="00CA0B53">
        <w:rPr>
          <w:rFonts w:ascii="Arial" w:hAnsi="Arial" w:cs="Arial"/>
        </w:rPr>
        <w:t>: Bowman and Littlefield Publishers, Inc.</w:t>
      </w:r>
    </w:p>
    <w:p w14:paraId="019491AD" w14:textId="77777777" w:rsidR="007D7827" w:rsidRPr="00CA0B53" w:rsidRDefault="007D7827" w:rsidP="00B83CA5">
      <w:pPr>
        <w:ind w:left="720" w:hanging="720"/>
        <w:rPr>
          <w:rFonts w:ascii="Arial" w:hAnsi="Arial" w:cs="Arial"/>
        </w:rPr>
      </w:pPr>
      <w:r w:rsidRPr="00CA0B53">
        <w:rPr>
          <w:rFonts w:ascii="Arial" w:hAnsi="Arial" w:cs="Arial"/>
        </w:rPr>
        <w:t xml:space="preserve">Corin, Joanne Wolski, ed. (1986). </w:t>
      </w:r>
      <w:r w:rsidRPr="00CA0B53">
        <w:rPr>
          <w:rFonts w:ascii="Arial" w:hAnsi="Arial" w:cs="Arial"/>
          <w:i/>
        </w:rPr>
        <w:t>Women's Spirit</w:t>
      </w:r>
      <w:r w:rsidR="00A759D4" w:rsidRPr="00CA0B53">
        <w:rPr>
          <w:rFonts w:ascii="Arial" w:hAnsi="Arial" w:cs="Arial"/>
          <w:i/>
        </w:rPr>
        <w:t>uality: Resources f</w:t>
      </w:r>
      <w:r w:rsidRPr="00CA0B53">
        <w:rPr>
          <w:rFonts w:ascii="Arial" w:hAnsi="Arial" w:cs="Arial"/>
          <w:i/>
        </w:rPr>
        <w:t>or Christian Development</w:t>
      </w:r>
      <w:r w:rsidRPr="00CA0B53">
        <w:rPr>
          <w:rFonts w:ascii="Arial" w:hAnsi="Arial" w:cs="Arial"/>
        </w:rPr>
        <w:t>.  New York: Paulist.</w:t>
      </w:r>
    </w:p>
    <w:p w14:paraId="3BA54B3A" w14:textId="77777777" w:rsidR="007D7827" w:rsidRPr="00CA0B53" w:rsidRDefault="007D7827" w:rsidP="00B83CA5">
      <w:pPr>
        <w:ind w:left="720" w:hanging="720"/>
        <w:rPr>
          <w:rFonts w:ascii="Arial" w:hAnsi="Arial" w:cs="Arial"/>
        </w:rPr>
      </w:pPr>
      <w:r w:rsidRPr="00CA0B53">
        <w:rPr>
          <w:rFonts w:ascii="Arial" w:hAnsi="Arial" w:cs="Arial"/>
        </w:rPr>
        <w:t xml:space="preserve">Covey, Stephen R. (1997). </w:t>
      </w:r>
      <w:r w:rsidRPr="00CA0B53">
        <w:rPr>
          <w:rFonts w:ascii="Arial" w:hAnsi="Arial" w:cs="Arial"/>
          <w:i/>
        </w:rPr>
        <w:t>The 7 Habits of Highly Effective Families</w:t>
      </w:r>
      <w:r w:rsidRPr="00CA0B53">
        <w:rPr>
          <w:rFonts w:ascii="Arial" w:hAnsi="Arial" w:cs="Arial"/>
        </w:rPr>
        <w:t>.  New York: St. Martin Griffin.</w:t>
      </w:r>
    </w:p>
    <w:p w14:paraId="4F43BE72" w14:textId="77777777" w:rsidR="007D7827" w:rsidRPr="00CA0B53" w:rsidRDefault="00A759D4" w:rsidP="00B83CA5">
      <w:pPr>
        <w:ind w:left="720" w:hanging="720"/>
        <w:rPr>
          <w:rFonts w:ascii="Arial" w:hAnsi="Arial" w:cs="Arial"/>
        </w:rPr>
      </w:pPr>
      <w:r w:rsidRPr="00CA0B53">
        <w:rPr>
          <w:rFonts w:ascii="Arial" w:hAnsi="Arial" w:cs="Arial"/>
        </w:rPr>
        <w:t xml:space="preserve">Crosby, Michael. (1982). </w:t>
      </w:r>
      <w:r w:rsidR="007D7827" w:rsidRPr="00CA0B53">
        <w:rPr>
          <w:rFonts w:ascii="Arial" w:hAnsi="Arial" w:cs="Arial"/>
          <w:i/>
        </w:rPr>
        <w:t>The Spirituality of the Beatitudes</w:t>
      </w:r>
      <w:r w:rsidR="007D7827" w:rsidRPr="00CA0B53">
        <w:rPr>
          <w:rFonts w:ascii="Arial" w:hAnsi="Arial" w:cs="Arial"/>
        </w:rPr>
        <w:t>. New York: Orbis, Maryknoll.</w:t>
      </w:r>
    </w:p>
    <w:p w14:paraId="74EE0090" w14:textId="77777777" w:rsidR="007D7827" w:rsidRPr="00CA0B53" w:rsidRDefault="007D7827" w:rsidP="00B83CA5">
      <w:pPr>
        <w:ind w:left="720" w:hanging="720"/>
        <w:rPr>
          <w:rFonts w:ascii="Arial" w:hAnsi="Arial" w:cs="Arial"/>
        </w:rPr>
      </w:pPr>
      <w:r w:rsidRPr="00CA0B53">
        <w:rPr>
          <w:rFonts w:ascii="Arial" w:hAnsi="Arial" w:cs="Arial"/>
        </w:rPr>
        <w:t>Di</w:t>
      </w:r>
      <w:r w:rsidR="00A759D4" w:rsidRPr="00CA0B53">
        <w:rPr>
          <w:rFonts w:ascii="Arial" w:hAnsi="Arial" w:cs="Arial"/>
        </w:rPr>
        <w:t>ttes, JamesE. (1999).</w:t>
      </w:r>
      <w:r w:rsidRPr="00CA0B53">
        <w:rPr>
          <w:rFonts w:ascii="Arial" w:hAnsi="Arial" w:cs="Arial"/>
        </w:rPr>
        <w:t xml:space="preserve"> </w:t>
      </w:r>
      <w:r w:rsidRPr="00CA0B53">
        <w:rPr>
          <w:rFonts w:ascii="Arial" w:hAnsi="Arial" w:cs="Arial"/>
          <w:i/>
        </w:rPr>
        <w:t>Re-Calling Ministry</w:t>
      </w:r>
      <w:r w:rsidRPr="00CA0B53">
        <w:rPr>
          <w:rFonts w:ascii="Arial" w:hAnsi="Arial" w:cs="Arial"/>
        </w:rPr>
        <w:t>.  St. Louis, MO: Chalice Press.</w:t>
      </w:r>
    </w:p>
    <w:p w14:paraId="69989CC1" w14:textId="77777777" w:rsidR="007D7827" w:rsidRPr="00CA0B53" w:rsidRDefault="007D7827" w:rsidP="00B83CA5">
      <w:pPr>
        <w:ind w:left="720" w:hanging="720"/>
        <w:rPr>
          <w:rFonts w:ascii="Arial" w:hAnsi="Arial" w:cs="Arial"/>
        </w:rPr>
      </w:pPr>
      <w:r w:rsidRPr="00CA0B53">
        <w:rPr>
          <w:rFonts w:ascii="Arial" w:hAnsi="Arial" w:cs="Arial"/>
        </w:rPr>
        <w:t xml:space="preserve">Foster, Richard. (1988). </w:t>
      </w:r>
      <w:r w:rsidRPr="00CA0B53">
        <w:rPr>
          <w:rFonts w:ascii="Arial" w:hAnsi="Arial" w:cs="Arial"/>
          <w:i/>
        </w:rPr>
        <w:t>Celeb</w:t>
      </w:r>
      <w:r w:rsidR="00A759D4" w:rsidRPr="00CA0B53">
        <w:rPr>
          <w:rFonts w:ascii="Arial" w:hAnsi="Arial" w:cs="Arial"/>
          <w:i/>
        </w:rPr>
        <w:t>ration of Discipline: The Path t</w:t>
      </w:r>
      <w:r w:rsidRPr="00CA0B53">
        <w:rPr>
          <w:rFonts w:ascii="Arial" w:hAnsi="Arial" w:cs="Arial"/>
          <w:i/>
        </w:rPr>
        <w:t>o Spiritual Growth</w:t>
      </w:r>
      <w:r w:rsidRPr="00CA0B53">
        <w:rPr>
          <w:rFonts w:ascii="Arial" w:hAnsi="Arial" w:cs="Arial"/>
        </w:rPr>
        <w:t>.  California: Harper.</w:t>
      </w:r>
    </w:p>
    <w:p w14:paraId="1EC28F7A" w14:textId="77777777" w:rsidR="007D7827" w:rsidRPr="00CA0B53" w:rsidRDefault="007D7827" w:rsidP="00B83CA5">
      <w:pPr>
        <w:ind w:left="720" w:hanging="720"/>
        <w:rPr>
          <w:rFonts w:ascii="Arial" w:hAnsi="Arial" w:cs="Arial"/>
        </w:rPr>
      </w:pPr>
      <w:r w:rsidRPr="00CA0B53">
        <w:rPr>
          <w:rFonts w:ascii="Arial" w:hAnsi="Arial" w:cs="Arial"/>
        </w:rPr>
        <w:lastRenderedPageBreak/>
        <w:t xml:space="preserve">Funk, Mary Margaret. (2001). </w:t>
      </w:r>
      <w:r w:rsidRPr="00CA0B53">
        <w:rPr>
          <w:rFonts w:ascii="Arial" w:hAnsi="Arial" w:cs="Arial"/>
          <w:i/>
        </w:rPr>
        <w:t xml:space="preserve">Tools Matter </w:t>
      </w:r>
      <w:proofErr w:type="gramStart"/>
      <w:r w:rsidRPr="00CA0B53">
        <w:rPr>
          <w:rFonts w:ascii="Arial" w:hAnsi="Arial" w:cs="Arial"/>
          <w:i/>
        </w:rPr>
        <w:t>For</w:t>
      </w:r>
      <w:proofErr w:type="gramEnd"/>
      <w:r w:rsidRPr="00CA0B53">
        <w:rPr>
          <w:rFonts w:ascii="Arial" w:hAnsi="Arial" w:cs="Arial"/>
          <w:i/>
        </w:rPr>
        <w:t xml:space="preserve"> Practicing The Spiritual Life</w:t>
      </w:r>
      <w:r w:rsidRPr="00CA0B53">
        <w:rPr>
          <w:rFonts w:ascii="Arial" w:hAnsi="Arial" w:cs="Arial"/>
        </w:rPr>
        <w:t>. New York: Continuum.</w:t>
      </w:r>
    </w:p>
    <w:p w14:paraId="2906FC5C" w14:textId="77777777" w:rsidR="007D7827" w:rsidRPr="00CA0B53" w:rsidRDefault="007D7827" w:rsidP="00B83CA5">
      <w:pPr>
        <w:ind w:left="720" w:hanging="720"/>
        <w:rPr>
          <w:rFonts w:ascii="Arial" w:hAnsi="Arial" w:cs="Arial"/>
        </w:rPr>
      </w:pPr>
      <w:r w:rsidRPr="00CA0B53">
        <w:rPr>
          <w:rFonts w:ascii="Arial" w:hAnsi="Arial" w:cs="Arial"/>
        </w:rPr>
        <w:t xml:space="preserve">Guttierez, Gustavo. (1984). </w:t>
      </w:r>
      <w:r w:rsidRPr="00CA0B53">
        <w:rPr>
          <w:rFonts w:ascii="Arial" w:hAnsi="Arial" w:cs="Arial"/>
          <w:i/>
        </w:rPr>
        <w:t xml:space="preserve">We Drink </w:t>
      </w:r>
      <w:proofErr w:type="gramStart"/>
      <w:r w:rsidRPr="00CA0B53">
        <w:rPr>
          <w:rFonts w:ascii="Arial" w:hAnsi="Arial" w:cs="Arial"/>
          <w:i/>
        </w:rPr>
        <w:t>From</w:t>
      </w:r>
      <w:proofErr w:type="gramEnd"/>
      <w:r w:rsidRPr="00CA0B53">
        <w:rPr>
          <w:rFonts w:ascii="Arial" w:hAnsi="Arial" w:cs="Arial"/>
          <w:i/>
        </w:rPr>
        <w:t xml:space="preserve"> Our Own Wells</w:t>
      </w:r>
      <w:r w:rsidRPr="00CA0B53">
        <w:rPr>
          <w:rFonts w:ascii="Arial" w:hAnsi="Arial" w:cs="Arial"/>
        </w:rPr>
        <w:t>. New York: Orbis, Maryknoll.</w:t>
      </w:r>
    </w:p>
    <w:p w14:paraId="0C0C2260" w14:textId="77777777" w:rsidR="007D7827" w:rsidRPr="00CA0B53" w:rsidRDefault="007D7827" w:rsidP="00B83CA5">
      <w:pPr>
        <w:ind w:left="720" w:hanging="720"/>
        <w:rPr>
          <w:rFonts w:ascii="Arial" w:hAnsi="Arial" w:cs="Arial"/>
        </w:rPr>
      </w:pPr>
      <w:r w:rsidRPr="00CA0B53">
        <w:rPr>
          <w:rFonts w:ascii="Arial" w:hAnsi="Arial" w:cs="Arial"/>
        </w:rPr>
        <w:t xml:space="preserve">Joy, Charles. (1947). </w:t>
      </w:r>
      <w:r w:rsidRPr="00CA0B53">
        <w:rPr>
          <w:rFonts w:ascii="Arial" w:hAnsi="Arial" w:cs="Arial"/>
          <w:i/>
        </w:rPr>
        <w:t>The Spiritual Life</w:t>
      </w:r>
      <w:r w:rsidRPr="00CA0B53">
        <w:rPr>
          <w:rFonts w:ascii="Arial" w:hAnsi="Arial" w:cs="Arial"/>
        </w:rPr>
        <w:t>. New Jersey: Ecco Press.</w:t>
      </w:r>
    </w:p>
    <w:p w14:paraId="488F8541" w14:textId="77777777" w:rsidR="007D7827" w:rsidRPr="00CA0B53" w:rsidRDefault="007D7827" w:rsidP="00B83CA5">
      <w:pPr>
        <w:ind w:left="720" w:hanging="720"/>
        <w:rPr>
          <w:rFonts w:ascii="Arial" w:hAnsi="Arial" w:cs="Arial"/>
        </w:rPr>
      </w:pPr>
      <w:r w:rsidRPr="00CA0B53">
        <w:rPr>
          <w:rFonts w:ascii="Arial" w:hAnsi="Arial" w:cs="Arial"/>
        </w:rPr>
        <w:t xml:space="preserve">Kinast, Robert. (1996). </w:t>
      </w:r>
      <w:r w:rsidRPr="00CA0B53">
        <w:rPr>
          <w:rFonts w:ascii="Arial" w:hAnsi="Arial" w:cs="Arial"/>
          <w:i/>
        </w:rPr>
        <w:t>Let Ministry Teach: A Guide to Theological Reflection</w:t>
      </w:r>
      <w:r w:rsidRPr="00CA0B53">
        <w:rPr>
          <w:rFonts w:ascii="Arial" w:hAnsi="Arial" w:cs="Arial"/>
        </w:rPr>
        <w:t>. Collegeville, MN: Liturgical Press.</w:t>
      </w:r>
    </w:p>
    <w:p w14:paraId="44F7FA49" w14:textId="77777777" w:rsidR="007D7827" w:rsidRPr="00CA0B53" w:rsidRDefault="007D7827" w:rsidP="00B83CA5">
      <w:pPr>
        <w:ind w:left="720" w:hanging="720"/>
        <w:rPr>
          <w:rFonts w:ascii="Arial" w:hAnsi="Arial" w:cs="Arial"/>
        </w:rPr>
      </w:pPr>
      <w:r w:rsidRPr="00CA0B53">
        <w:rPr>
          <w:rFonts w:ascii="Arial" w:hAnsi="Arial" w:cs="Arial"/>
        </w:rPr>
        <w:t xml:space="preserve">____________. (1999). </w:t>
      </w:r>
      <w:r w:rsidRPr="00CA0B53">
        <w:rPr>
          <w:rFonts w:ascii="Arial" w:hAnsi="Arial" w:cs="Arial"/>
          <w:i/>
        </w:rPr>
        <w:t>Making Faith-Sense: Theological Reflection in Everyday Life</w:t>
      </w:r>
      <w:r w:rsidRPr="00CA0B53">
        <w:rPr>
          <w:rFonts w:ascii="Arial" w:hAnsi="Arial" w:cs="Arial"/>
        </w:rPr>
        <w:t>. Collegeville, MN: Liturgical Press.</w:t>
      </w:r>
    </w:p>
    <w:p w14:paraId="78499D08" w14:textId="77777777" w:rsidR="007D7827" w:rsidRPr="00CA0B53" w:rsidRDefault="007D7827" w:rsidP="00B83CA5">
      <w:pPr>
        <w:ind w:left="720" w:hanging="720"/>
        <w:rPr>
          <w:rFonts w:ascii="Arial" w:hAnsi="Arial" w:cs="Arial"/>
        </w:rPr>
      </w:pPr>
      <w:r w:rsidRPr="00CA0B53">
        <w:rPr>
          <w:rFonts w:ascii="Arial" w:hAnsi="Arial" w:cs="Arial"/>
        </w:rPr>
        <w:t xml:space="preserve">Law, Eric H.E. (1993).  </w:t>
      </w:r>
      <w:r w:rsidRPr="00CA0B53">
        <w:rPr>
          <w:rFonts w:ascii="Arial" w:hAnsi="Arial" w:cs="Arial"/>
          <w:i/>
        </w:rPr>
        <w:t xml:space="preserve">The Wolf Shall Dwell </w:t>
      </w:r>
      <w:proofErr w:type="gramStart"/>
      <w:r w:rsidRPr="00CA0B53">
        <w:rPr>
          <w:rFonts w:ascii="Arial" w:hAnsi="Arial" w:cs="Arial"/>
          <w:i/>
        </w:rPr>
        <w:t>With</w:t>
      </w:r>
      <w:proofErr w:type="gramEnd"/>
      <w:r w:rsidRPr="00CA0B53">
        <w:rPr>
          <w:rFonts w:ascii="Arial" w:hAnsi="Arial" w:cs="Arial"/>
          <w:i/>
        </w:rPr>
        <w:t xml:space="preserve"> The Lamb: A Spirituality For Leadership In the Multi-Cultural Community</w:t>
      </w:r>
      <w:r w:rsidRPr="00CA0B53">
        <w:rPr>
          <w:rFonts w:ascii="Arial" w:hAnsi="Arial" w:cs="Arial"/>
        </w:rPr>
        <w:t>.  St. Louis, MO: Chalice Press.</w:t>
      </w:r>
    </w:p>
    <w:p w14:paraId="3B1A25EE" w14:textId="77777777" w:rsidR="007D7827" w:rsidRPr="00CA0B53" w:rsidRDefault="007D7827" w:rsidP="00B83CA5">
      <w:pPr>
        <w:ind w:left="720" w:hanging="720"/>
        <w:rPr>
          <w:rFonts w:ascii="Arial" w:hAnsi="Arial" w:cs="Arial"/>
        </w:rPr>
      </w:pPr>
      <w:r w:rsidRPr="00CA0B53">
        <w:rPr>
          <w:rFonts w:ascii="Arial" w:hAnsi="Arial" w:cs="Arial"/>
        </w:rPr>
        <w:t xml:space="preserve">Mahan, Jeffrey. Barbara B. Troxell, Carol J. Allen. (1993). </w:t>
      </w:r>
      <w:r w:rsidRPr="00CA0B53">
        <w:rPr>
          <w:rFonts w:ascii="Arial" w:hAnsi="Arial" w:cs="Arial"/>
          <w:i/>
        </w:rPr>
        <w:t xml:space="preserve">Shared Wisdom: A Guide </w:t>
      </w:r>
      <w:proofErr w:type="gramStart"/>
      <w:r w:rsidRPr="00CA0B53">
        <w:rPr>
          <w:rFonts w:ascii="Arial" w:hAnsi="Arial" w:cs="Arial"/>
          <w:i/>
        </w:rPr>
        <w:t>To</w:t>
      </w:r>
      <w:proofErr w:type="gramEnd"/>
      <w:r w:rsidRPr="00CA0B53">
        <w:rPr>
          <w:rFonts w:ascii="Arial" w:hAnsi="Arial" w:cs="Arial"/>
          <w:i/>
        </w:rPr>
        <w:t xml:space="preserve"> Case Study Reflection In Ministry</w:t>
      </w:r>
      <w:r w:rsidRPr="00CA0B53">
        <w:rPr>
          <w:rFonts w:ascii="Arial" w:hAnsi="Arial" w:cs="Arial"/>
        </w:rPr>
        <w:t>.  Nashville: Abingdon Press.</w:t>
      </w:r>
    </w:p>
    <w:p w14:paraId="752DF632" w14:textId="77777777" w:rsidR="007D7827" w:rsidRPr="00CA0B53" w:rsidRDefault="007D7827" w:rsidP="00B83CA5">
      <w:pPr>
        <w:ind w:left="720" w:hanging="720"/>
        <w:rPr>
          <w:rFonts w:ascii="Arial" w:hAnsi="Arial" w:cs="Arial"/>
        </w:rPr>
      </w:pPr>
      <w:r w:rsidRPr="00CA0B53">
        <w:rPr>
          <w:rFonts w:ascii="Arial" w:hAnsi="Arial" w:cs="Arial"/>
        </w:rPr>
        <w:t xml:space="preserve">Melander, Rochelle.  Harold Eppley. (2002). </w:t>
      </w:r>
      <w:r w:rsidRPr="00CA0B53">
        <w:rPr>
          <w:rFonts w:ascii="Arial" w:hAnsi="Arial" w:cs="Arial"/>
          <w:i/>
        </w:rPr>
        <w:t>The Spiritual Leader's Guide to Self-Care</w:t>
      </w:r>
      <w:r w:rsidRPr="00CA0B53">
        <w:rPr>
          <w:rFonts w:ascii="Arial" w:hAnsi="Arial" w:cs="Arial"/>
        </w:rPr>
        <w:t xml:space="preserve">. New York: Alban Institute Pub. </w:t>
      </w:r>
    </w:p>
    <w:p w14:paraId="7F4ADB17" w14:textId="77777777" w:rsidR="007D7827" w:rsidRPr="00CA0B53" w:rsidRDefault="00A759D4" w:rsidP="00B83CA5">
      <w:pPr>
        <w:ind w:left="720" w:hanging="720"/>
        <w:rPr>
          <w:rFonts w:ascii="Arial" w:hAnsi="Arial" w:cs="Arial"/>
        </w:rPr>
      </w:pPr>
      <w:r w:rsidRPr="00CA0B53">
        <w:rPr>
          <w:rFonts w:ascii="Arial" w:hAnsi="Arial" w:cs="Arial"/>
        </w:rPr>
        <w:t>Mulholland, M. Robert. (1993).</w:t>
      </w:r>
      <w:r w:rsidR="007D7827" w:rsidRPr="00CA0B53">
        <w:rPr>
          <w:rFonts w:ascii="Arial" w:hAnsi="Arial" w:cs="Arial"/>
        </w:rPr>
        <w:t xml:space="preserve"> </w:t>
      </w:r>
      <w:r w:rsidR="007D7827" w:rsidRPr="00CA0B53">
        <w:rPr>
          <w:rFonts w:ascii="Arial" w:hAnsi="Arial" w:cs="Arial"/>
          <w:i/>
        </w:rPr>
        <w:t xml:space="preserve">Invitation To </w:t>
      </w:r>
      <w:proofErr w:type="gramStart"/>
      <w:r w:rsidR="007D7827" w:rsidRPr="00CA0B53">
        <w:rPr>
          <w:rFonts w:ascii="Arial" w:hAnsi="Arial" w:cs="Arial"/>
          <w:i/>
        </w:rPr>
        <w:t>A</w:t>
      </w:r>
      <w:proofErr w:type="gramEnd"/>
      <w:r w:rsidR="007D7827" w:rsidRPr="00CA0B53">
        <w:rPr>
          <w:rFonts w:ascii="Arial" w:hAnsi="Arial" w:cs="Arial"/>
          <w:i/>
        </w:rPr>
        <w:t xml:space="preserve"> Journey: A Road Map for Spiritual Formation</w:t>
      </w:r>
      <w:r w:rsidR="007D7827" w:rsidRPr="00CA0B53">
        <w:rPr>
          <w:rFonts w:ascii="Arial" w:hAnsi="Arial" w:cs="Arial"/>
        </w:rPr>
        <w:t>.  Downers Grove, IL: Intervarsity Press.</w:t>
      </w:r>
    </w:p>
    <w:p w14:paraId="75C3F62A" w14:textId="77777777" w:rsidR="007D7827" w:rsidRPr="00CA0B53" w:rsidRDefault="00A759D4" w:rsidP="00B83CA5">
      <w:pPr>
        <w:ind w:left="720" w:hanging="720"/>
        <w:rPr>
          <w:rFonts w:ascii="Arial" w:hAnsi="Arial" w:cs="Arial"/>
        </w:rPr>
      </w:pPr>
      <w:r w:rsidRPr="00CA0B53">
        <w:rPr>
          <w:rFonts w:ascii="Arial" w:hAnsi="Arial" w:cs="Arial"/>
        </w:rPr>
        <w:t xml:space="preserve">Peace, Richard. (1998). </w:t>
      </w:r>
      <w:r w:rsidR="007D7827" w:rsidRPr="00CA0B53">
        <w:rPr>
          <w:rFonts w:ascii="Arial" w:hAnsi="Arial" w:cs="Arial"/>
          <w:i/>
        </w:rPr>
        <w:t>Spiritual Autobiography</w:t>
      </w:r>
      <w:r w:rsidR="007D7827" w:rsidRPr="00CA0B53">
        <w:rPr>
          <w:rFonts w:ascii="Arial" w:hAnsi="Arial" w:cs="Arial"/>
        </w:rPr>
        <w:t>. Colorado Springs: Nav Press.</w:t>
      </w:r>
    </w:p>
    <w:p w14:paraId="79C7B05A" w14:textId="77777777" w:rsidR="007D7827" w:rsidRPr="00CA0B53" w:rsidRDefault="007D7827" w:rsidP="00B83CA5">
      <w:pPr>
        <w:ind w:left="720" w:hanging="720"/>
        <w:rPr>
          <w:rFonts w:ascii="Arial" w:hAnsi="Arial" w:cs="Arial"/>
        </w:rPr>
      </w:pPr>
      <w:r w:rsidRPr="00CA0B53">
        <w:rPr>
          <w:rFonts w:ascii="Arial" w:hAnsi="Arial" w:cs="Arial"/>
        </w:rPr>
        <w:t xml:space="preserve">Peck, M. Scott. (1978). </w:t>
      </w:r>
      <w:r w:rsidRPr="00CA0B53">
        <w:rPr>
          <w:rFonts w:ascii="Arial" w:hAnsi="Arial" w:cs="Arial"/>
          <w:i/>
        </w:rPr>
        <w:t>The Road Less Traveled</w:t>
      </w:r>
      <w:r w:rsidRPr="00CA0B53">
        <w:rPr>
          <w:rFonts w:ascii="Arial" w:hAnsi="Arial" w:cs="Arial"/>
        </w:rPr>
        <w:t>. New York: Simon Schuster.</w:t>
      </w:r>
    </w:p>
    <w:p w14:paraId="7CC559B6" w14:textId="77777777" w:rsidR="007D7827" w:rsidRPr="00CA0B53" w:rsidRDefault="007D7827" w:rsidP="00B83CA5">
      <w:pPr>
        <w:ind w:left="720" w:hanging="720"/>
        <w:rPr>
          <w:rFonts w:ascii="Arial" w:hAnsi="Arial" w:cs="Arial"/>
        </w:rPr>
      </w:pPr>
      <w:r w:rsidRPr="00CA0B53">
        <w:rPr>
          <w:rFonts w:ascii="Arial" w:hAnsi="Arial" w:cs="Arial"/>
        </w:rPr>
        <w:t xml:space="preserve">Scheiter, Robert. (1998). </w:t>
      </w:r>
      <w:r w:rsidRPr="00CA0B53">
        <w:rPr>
          <w:rFonts w:ascii="Arial" w:hAnsi="Arial" w:cs="Arial"/>
          <w:i/>
        </w:rPr>
        <w:t>The Ministry of Reconciliation: Spirituality and Strategies</w:t>
      </w:r>
      <w:r w:rsidRPr="00CA0B53">
        <w:rPr>
          <w:rFonts w:ascii="Arial" w:hAnsi="Arial" w:cs="Arial"/>
        </w:rPr>
        <w:t>. New York: Orbis, Maryknoll.</w:t>
      </w:r>
    </w:p>
    <w:p w14:paraId="3A0FA669" w14:textId="77777777" w:rsidR="007D7827" w:rsidRPr="00CA0B53" w:rsidRDefault="00A759D4" w:rsidP="00B83CA5">
      <w:pPr>
        <w:ind w:left="720" w:hanging="720"/>
        <w:rPr>
          <w:rFonts w:ascii="Arial" w:hAnsi="Arial" w:cs="Arial"/>
        </w:rPr>
      </w:pPr>
      <w:r w:rsidRPr="00CA0B53">
        <w:rPr>
          <w:rFonts w:ascii="Arial" w:hAnsi="Arial" w:cs="Arial"/>
        </w:rPr>
        <w:t>Stone, Howard. (1996).</w:t>
      </w:r>
      <w:r w:rsidR="007D7827" w:rsidRPr="00CA0B53">
        <w:rPr>
          <w:rFonts w:ascii="Arial" w:hAnsi="Arial" w:cs="Arial"/>
        </w:rPr>
        <w:t xml:space="preserve"> </w:t>
      </w:r>
      <w:r w:rsidR="007D7827" w:rsidRPr="00CA0B53">
        <w:rPr>
          <w:rFonts w:ascii="Arial" w:hAnsi="Arial" w:cs="Arial"/>
          <w:i/>
        </w:rPr>
        <w:t>How To Think Theologically</w:t>
      </w:r>
      <w:r w:rsidR="007D7827" w:rsidRPr="00CA0B53">
        <w:rPr>
          <w:rFonts w:ascii="Arial" w:hAnsi="Arial" w:cs="Arial"/>
        </w:rPr>
        <w:t>. Minneapolis, MN: Augsburg Press.</w:t>
      </w:r>
    </w:p>
    <w:p w14:paraId="056FD766" w14:textId="77777777" w:rsidR="007D7827" w:rsidRPr="00CA0B53" w:rsidRDefault="007D7827" w:rsidP="00B83CA5">
      <w:pPr>
        <w:ind w:left="720" w:hanging="720"/>
        <w:rPr>
          <w:rFonts w:ascii="Arial" w:hAnsi="Arial" w:cs="Arial"/>
        </w:rPr>
      </w:pPr>
      <w:r w:rsidRPr="00CA0B53">
        <w:rPr>
          <w:rFonts w:ascii="Arial" w:hAnsi="Arial" w:cs="Arial"/>
        </w:rPr>
        <w:t xml:space="preserve">Toon, Peter. (1980). </w:t>
      </w:r>
      <w:r w:rsidRPr="00CA0B53">
        <w:rPr>
          <w:rFonts w:ascii="Arial" w:hAnsi="Arial" w:cs="Arial"/>
          <w:i/>
        </w:rPr>
        <w:t>What Is Spirituality, And Is it For Me?</w:t>
      </w:r>
      <w:r w:rsidRPr="00CA0B53">
        <w:rPr>
          <w:rFonts w:ascii="Arial" w:hAnsi="Arial" w:cs="Arial"/>
        </w:rPr>
        <w:t xml:space="preserve"> London: Daybreak.</w:t>
      </w:r>
    </w:p>
    <w:p w14:paraId="2EA721F2" w14:textId="77777777" w:rsidR="007D7827" w:rsidRPr="00CA0B53" w:rsidRDefault="007D7827" w:rsidP="00B83CA5">
      <w:pPr>
        <w:ind w:left="720" w:hanging="720"/>
        <w:rPr>
          <w:rFonts w:ascii="Arial" w:hAnsi="Arial" w:cs="Arial"/>
        </w:rPr>
      </w:pPr>
      <w:r w:rsidRPr="00CA0B53">
        <w:rPr>
          <w:rFonts w:ascii="Arial" w:hAnsi="Arial" w:cs="Arial"/>
        </w:rPr>
        <w:t xml:space="preserve">Weibe, Katie Funk. (1995). </w:t>
      </w:r>
      <w:r w:rsidRPr="00CA0B53">
        <w:rPr>
          <w:rFonts w:ascii="Arial" w:hAnsi="Arial" w:cs="Arial"/>
          <w:i/>
        </w:rPr>
        <w:t>Border Crossing: A Spiritual Journey</w:t>
      </w:r>
      <w:r w:rsidRPr="00CA0B53">
        <w:rPr>
          <w:rFonts w:ascii="Arial" w:hAnsi="Arial" w:cs="Arial"/>
        </w:rPr>
        <w:t xml:space="preserve">. Scottdale, PA. </w:t>
      </w:r>
    </w:p>
    <w:p w14:paraId="5CCE1C1A" w14:textId="77777777" w:rsidR="007D7827" w:rsidRPr="00CA0B53" w:rsidRDefault="007D7827" w:rsidP="00B83CA5">
      <w:pPr>
        <w:ind w:left="720" w:hanging="720"/>
        <w:rPr>
          <w:rFonts w:ascii="Arial" w:hAnsi="Arial" w:cs="Arial"/>
        </w:rPr>
      </w:pPr>
      <w:r w:rsidRPr="00CA0B53">
        <w:rPr>
          <w:rFonts w:ascii="Arial" w:hAnsi="Arial" w:cs="Arial"/>
        </w:rPr>
        <w:t xml:space="preserve">Whitehead, James, Evelyn E. Whitehead. (1995). </w:t>
      </w:r>
      <w:r w:rsidR="00A759D4" w:rsidRPr="00CA0B53">
        <w:rPr>
          <w:rFonts w:ascii="Arial" w:hAnsi="Arial" w:cs="Arial"/>
          <w:i/>
        </w:rPr>
        <w:t>Method i</w:t>
      </w:r>
      <w:r w:rsidRPr="00CA0B53">
        <w:rPr>
          <w:rFonts w:ascii="Arial" w:hAnsi="Arial" w:cs="Arial"/>
          <w:i/>
        </w:rPr>
        <w:t>n Ministry: Theological Reflection and Christian Ministry</w:t>
      </w:r>
      <w:r w:rsidRPr="00CA0B53">
        <w:rPr>
          <w:rFonts w:ascii="Arial" w:hAnsi="Arial" w:cs="Arial"/>
        </w:rPr>
        <w:t>.  New York: Sheed and Ward.</w:t>
      </w:r>
    </w:p>
    <w:p w14:paraId="42C84A01" w14:textId="41E3449A" w:rsidR="00F729CA" w:rsidRDefault="007D7827" w:rsidP="00074DC3">
      <w:pPr>
        <w:ind w:left="720" w:hanging="720"/>
        <w:rPr>
          <w:rFonts w:ascii="Arial" w:hAnsi="Arial" w:cs="Arial"/>
        </w:rPr>
      </w:pPr>
      <w:r w:rsidRPr="00CA0B53">
        <w:rPr>
          <w:rFonts w:ascii="Arial" w:hAnsi="Arial" w:cs="Arial"/>
        </w:rPr>
        <w:t xml:space="preserve">Willimon, William H. (2000). </w:t>
      </w:r>
      <w:r w:rsidRPr="00CA0B53">
        <w:rPr>
          <w:rFonts w:ascii="Arial" w:hAnsi="Arial" w:cs="Arial"/>
          <w:i/>
        </w:rPr>
        <w:t>Calling and Character</w:t>
      </w:r>
      <w:r w:rsidRPr="00CA0B53">
        <w:rPr>
          <w:rFonts w:ascii="Arial" w:hAnsi="Arial" w:cs="Arial"/>
        </w:rPr>
        <w:t xml:space="preserve">. Nashville: Abingdon Press. </w:t>
      </w:r>
    </w:p>
    <w:p w14:paraId="194986DF" w14:textId="77777777" w:rsidR="00A61C2E" w:rsidRDefault="00A61C2E" w:rsidP="00074DC3">
      <w:pPr>
        <w:ind w:left="720" w:hanging="720"/>
        <w:rPr>
          <w:rFonts w:ascii="Arial" w:hAnsi="Arial" w:cs="Arial"/>
        </w:rPr>
      </w:pPr>
    </w:p>
    <w:p w14:paraId="116BE2C9" w14:textId="77777777" w:rsidR="00A61C2E" w:rsidRDefault="00A61C2E" w:rsidP="00074DC3">
      <w:pPr>
        <w:ind w:left="720" w:hanging="720"/>
        <w:rPr>
          <w:rFonts w:ascii="Arial" w:hAnsi="Arial" w:cs="Arial"/>
        </w:rPr>
      </w:pPr>
    </w:p>
    <w:p w14:paraId="498A91BA" w14:textId="77777777" w:rsidR="00A61C2E" w:rsidRDefault="00A61C2E" w:rsidP="00074DC3">
      <w:pPr>
        <w:ind w:left="720" w:hanging="720"/>
        <w:rPr>
          <w:rFonts w:ascii="Arial" w:hAnsi="Arial" w:cs="Arial"/>
        </w:rPr>
      </w:pPr>
    </w:p>
    <w:p w14:paraId="3E535A86" w14:textId="77777777" w:rsidR="00A61C2E" w:rsidRDefault="00A61C2E" w:rsidP="00074DC3">
      <w:pPr>
        <w:ind w:left="720" w:hanging="720"/>
        <w:rPr>
          <w:rFonts w:ascii="Arial" w:hAnsi="Arial" w:cs="Arial"/>
        </w:rPr>
      </w:pPr>
    </w:p>
    <w:p w14:paraId="77D065AD" w14:textId="77777777" w:rsidR="00A61C2E" w:rsidRDefault="00A61C2E" w:rsidP="00074DC3">
      <w:pPr>
        <w:ind w:left="720" w:hanging="720"/>
        <w:rPr>
          <w:rFonts w:ascii="Arial" w:hAnsi="Arial" w:cs="Arial"/>
        </w:rPr>
      </w:pPr>
    </w:p>
    <w:p w14:paraId="05ED7D5B" w14:textId="77777777" w:rsidR="00A61C2E" w:rsidRDefault="00A61C2E" w:rsidP="00074DC3">
      <w:pPr>
        <w:ind w:left="720" w:hanging="720"/>
        <w:rPr>
          <w:rFonts w:ascii="Arial" w:hAnsi="Arial" w:cs="Arial"/>
        </w:rPr>
      </w:pPr>
    </w:p>
    <w:p w14:paraId="1B5F2625" w14:textId="77777777" w:rsidR="00A61C2E" w:rsidRDefault="00A61C2E" w:rsidP="00074DC3">
      <w:pPr>
        <w:ind w:left="720" w:hanging="720"/>
        <w:rPr>
          <w:rFonts w:ascii="Arial" w:hAnsi="Arial" w:cs="Arial"/>
        </w:rPr>
      </w:pPr>
    </w:p>
    <w:p w14:paraId="3D099912" w14:textId="77777777" w:rsidR="00A61C2E" w:rsidRDefault="00A61C2E" w:rsidP="00074DC3">
      <w:pPr>
        <w:ind w:left="720" w:hanging="720"/>
        <w:rPr>
          <w:rFonts w:ascii="Arial" w:hAnsi="Arial" w:cs="Arial"/>
        </w:rPr>
      </w:pPr>
    </w:p>
    <w:p w14:paraId="69A54549" w14:textId="77777777" w:rsidR="00A61C2E" w:rsidRDefault="00A61C2E" w:rsidP="00074DC3">
      <w:pPr>
        <w:ind w:left="720" w:hanging="720"/>
        <w:rPr>
          <w:rFonts w:ascii="Arial" w:hAnsi="Arial" w:cs="Arial"/>
        </w:rPr>
      </w:pPr>
    </w:p>
    <w:p w14:paraId="6F6BC7B1" w14:textId="77777777" w:rsidR="00A61C2E" w:rsidRDefault="00A61C2E" w:rsidP="00074DC3">
      <w:pPr>
        <w:ind w:left="720" w:hanging="720"/>
        <w:rPr>
          <w:rFonts w:ascii="Arial" w:hAnsi="Arial" w:cs="Arial"/>
        </w:rPr>
      </w:pPr>
    </w:p>
    <w:p w14:paraId="598BBA68" w14:textId="77777777" w:rsidR="00A61C2E" w:rsidRDefault="00A61C2E" w:rsidP="00074DC3">
      <w:pPr>
        <w:ind w:left="720" w:hanging="720"/>
        <w:rPr>
          <w:rFonts w:ascii="Arial" w:hAnsi="Arial" w:cs="Arial"/>
        </w:rPr>
      </w:pPr>
    </w:p>
    <w:p w14:paraId="6C41882E" w14:textId="77777777" w:rsidR="00A61C2E" w:rsidRDefault="00A61C2E" w:rsidP="00074DC3">
      <w:pPr>
        <w:ind w:left="720" w:hanging="720"/>
        <w:rPr>
          <w:rFonts w:ascii="Arial" w:hAnsi="Arial" w:cs="Arial"/>
        </w:rPr>
      </w:pPr>
    </w:p>
    <w:p w14:paraId="396914DE" w14:textId="77777777" w:rsidR="00A61C2E" w:rsidRDefault="00A61C2E" w:rsidP="00074DC3">
      <w:pPr>
        <w:ind w:left="720" w:hanging="720"/>
        <w:rPr>
          <w:rFonts w:ascii="Arial" w:hAnsi="Arial" w:cs="Arial"/>
        </w:rPr>
      </w:pPr>
    </w:p>
    <w:p w14:paraId="66964736" w14:textId="77777777" w:rsidR="00A61C2E" w:rsidRDefault="00A61C2E" w:rsidP="00074DC3">
      <w:pPr>
        <w:ind w:left="720" w:hanging="720"/>
        <w:rPr>
          <w:rFonts w:ascii="Arial" w:hAnsi="Arial" w:cs="Arial"/>
        </w:rPr>
      </w:pPr>
    </w:p>
    <w:p w14:paraId="05757FD8" w14:textId="77777777" w:rsidR="00A61C2E" w:rsidRDefault="00A61C2E" w:rsidP="00074DC3">
      <w:pPr>
        <w:ind w:left="720" w:hanging="720"/>
        <w:rPr>
          <w:rFonts w:ascii="Arial" w:hAnsi="Arial" w:cs="Arial"/>
        </w:rPr>
      </w:pPr>
    </w:p>
    <w:p w14:paraId="7284ABD1" w14:textId="77777777" w:rsidR="00A61C2E" w:rsidRDefault="00A61C2E" w:rsidP="00074DC3">
      <w:pPr>
        <w:ind w:left="720" w:hanging="720"/>
        <w:rPr>
          <w:rFonts w:ascii="Arial" w:hAnsi="Arial" w:cs="Arial"/>
        </w:rPr>
      </w:pPr>
    </w:p>
    <w:p w14:paraId="008727BE" w14:textId="77777777" w:rsidR="00A61C2E" w:rsidRDefault="00A61C2E" w:rsidP="00074DC3">
      <w:pPr>
        <w:ind w:left="720" w:hanging="720"/>
        <w:rPr>
          <w:rFonts w:ascii="Arial" w:hAnsi="Arial" w:cs="Arial"/>
        </w:rPr>
      </w:pPr>
    </w:p>
    <w:p w14:paraId="5E15D73C" w14:textId="77777777" w:rsidR="00A61C2E" w:rsidRDefault="00A61C2E" w:rsidP="00074DC3">
      <w:pPr>
        <w:ind w:left="720" w:hanging="720"/>
        <w:rPr>
          <w:rFonts w:ascii="Arial" w:hAnsi="Arial" w:cs="Arial"/>
        </w:rPr>
      </w:pPr>
    </w:p>
    <w:p w14:paraId="1B4EC151" w14:textId="77777777" w:rsidR="00A61C2E" w:rsidRDefault="00A61C2E" w:rsidP="00074DC3">
      <w:pPr>
        <w:ind w:left="720" w:hanging="720"/>
        <w:rPr>
          <w:rFonts w:ascii="Arial" w:hAnsi="Arial" w:cs="Arial"/>
        </w:rPr>
      </w:pPr>
    </w:p>
    <w:p w14:paraId="37F82ED5" w14:textId="77777777" w:rsidR="00A61C2E" w:rsidRDefault="00A61C2E" w:rsidP="00074DC3">
      <w:pPr>
        <w:ind w:left="720" w:hanging="720"/>
        <w:rPr>
          <w:rFonts w:ascii="Arial" w:hAnsi="Arial" w:cs="Arial"/>
        </w:rPr>
      </w:pPr>
    </w:p>
    <w:p w14:paraId="1AC84348" w14:textId="77777777" w:rsidR="00A61C2E" w:rsidRDefault="00A61C2E" w:rsidP="00074DC3">
      <w:pPr>
        <w:ind w:left="720" w:hanging="720"/>
        <w:rPr>
          <w:rFonts w:ascii="Arial" w:hAnsi="Arial" w:cs="Arial"/>
        </w:rPr>
      </w:pPr>
    </w:p>
    <w:p w14:paraId="2A3283D2" w14:textId="5003E183" w:rsidR="00A44FAC" w:rsidRPr="001B6181" w:rsidRDefault="00A44FAC" w:rsidP="00A44FAC">
      <w:pPr>
        <w:rPr>
          <w:rFonts w:ascii="Arial" w:hAnsi="Arial" w:cs="Arial"/>
          <w:b/>
          <w:sz w:val="22"/>
          <w:szCs w:val="22"/>
        </w:rPr>
      </w:pPr>
      <w:r w:rsidRPr="007110E1">
        <w:rPr>
          <w:rFonts w:ascii="Arial" w:hAnsi="Arial" w:cs="Arial"/>
          <w:b/>
          <w:sz w:val="22"/>
          <w:szCs w:val="22"/>
        </w:rPr>
        <w:lastRenderedPageBreak/>
        <w:t xml:space="preserve">MIIN: 504 Faith, Formation, Spirituality and Counseling within contemporary family </w:t>
      </w:r>
      <w:proofErr w:type="gramStart"/>
      <w:r w:rsidRPr="007110E1">
        <w:rPr>
          <w:rFonts w:ascii="Arial" w:hAnsi="Arial" w:cs="Arial"/>
          <w:b/>
          <w:sz w:val="22"/>
          <w:szCs w:val="22"/>
        </w:rPr>
        <w:t xml:space="preserve">- </w:t>
      </w:r>
      <w:r w:rsidRPr="001B6181">
        <w:rPr>
          <w:rFonts w:ascii="Arial" w:hAnsi="Arial" w:cs="Arial"/>
          <w:b/>
          <w:sz w:val="22"/>
          <w:szCs w:val="22"/>
        </w:rPr>
        <w:t xml:space="preserve"> </w:t>
      </w:r>
      <w:r w:rsidRPr="007110E1">
        <w:rPr>
          <w:rFonts w:ascii="Arial" w:hAnsi="Arial" w:cs="Arial"/>
          <w:b/>
          <w:sz w:val="22"/>
          <w:szCs w:val="22"/>
        </w:rPr>
        <w:t>202</w:t>
      </w:r>
      <w:r w:rsidR="00A61C2E">
        <w:rPr>
          <w:rFonts w:ascii="Arial" w:hAnsi="Arial" w:cs="Arial"/>
          <w:b/>
          <w:sz w:val="22"/>
          <w:szCs w:val="22"/>
        </w:rPr>
        <w:t>5</w:t>
      </w:r>
      <w:proofErr w:type="gramEnd"/>
    </w:p>
    <w:p w14:paraId="4BF55460" w14:textId="77777777" w:rsidR="00F729CA" w:rsidRDefault="00F729CA" w:rsidP="001B6181">
      <w:pPr>
        <w:rPr>
          <w:rFonts w:ascii="Arial" w:hAnsi="Arial" w:cs="Arial"/>
          <w:b/>
          <w:sz w:val="22"/>
          <w:szCs w:val="22"/>
        </w:rPr>
      </w:pPr>
    </w:p>
    <w:p w14:paraId="7A546B43" w14:textId="6F4F301A" w:rsidR="001B6181" w:rsidRPr="001B6181" w:rsidRDefault="001B6181" w:rsidP="001B6181">
      <w:pPr>
        <w:rPr>
          <w:rFonts w:ascii="Arial" w:hAnsi="Arial" w:cs="Arial"/>
          <w:sz w:val="22"/>
          <w:szCs w:val="22"/>
        </w:rPr>
      </w:pPr>
      <w:r w:rsidRPr="001B6181">
        <w:rPr>
          <w:rFonts w:ascii="Arial" w:hAnsi="Arial" w:cs="Arial"/>
          <w:b/>
          <w:sz w:val="22"/>
          <w:szCs w:val="22"/>
        </w:rPr>
        <w:t>Grading Rubric:  The Rev. Dr. Jacob David</w:t>
      </w:r>
      <w:r w:rsidR="007110E1" w:rsidRPr="007110E1">
        <w:rPr>
          <w:rFonts w:ascii="Arial" w:hAnsi="Arial" w:cs="Arial"/>
          <w:b/>
          <w:sz w:val="22"/>
          <w:szCs w:val="22"/>
        </w:rPr>
        <w:t xml:space="preserve">: </w:t>
      </w:r>
      <w:r w:rsidRPr="001B6181">
        <w:rPr>
          <w:rFonts w:ascii="Arial" w:hAnsi="Arial" w:cs="Arial"/>
          <w:sz w:val="22"/>
          <w:szCs w:val="22"/>
        </w:rPr>
        <w:t>This explains how papers are evaluated, points for different levels of proficiency.  To earn a good grade, study this rubric.  Make sure that your paper includes all its elements and meets all the criteria.</w:t>
      </w:r>
    </w:p>
    <w:tbl>
      <w:tblPr>
        <w:tblStyle w:val="TableGrid"/>
        <w:tblW w:w="0" w:type="auto"/>
        <w:tblLook w:val="04A0" w:firstRow="1" w:lastRow="0" w:firstColumn="1" w:lastColumn="0" w:noHBand="0" w:noVBand="1"/>
      </w:tblPr>
      <w:tblGrid>
        <w:gridCol w:w="1596"/>
        <w:gridCol w:w="1672"/>
        <w:gridCol w:w="1800"/>
        <w:gridCol w:w="1800"/>
        <w:gridCol w:w="1800"/>
        <w:gridCol w:w="918"/>
      </w:tblGrid>
      <w:tr w:rsidR="001B6181" w:rsidRPr="001B6181" w14:paraId="0780DE7B" w14:textId="77777777" w:rsidTr="00744F71">
        <w:tc>
          <w:tcPr>
            <w:tcW w:w="1596" w:type="dxa"/>
          </w:tcPr>
          <w:p w14:paraId="13A3D491" w14:textId="6561DD02" w:rsidR="001B6181" w:rsidRPr="001B6181" w:rsidRDefault="00CA0B53" w:rsidP="001B6181">
            <w:pPr>
              <w:rPr>
                <w:rFonts w:ascii="Arial" w:hAnsi="Arial" w:cs="Arial"/>
                <w:sz w:val="22"/>
                <w:szCs w:val="22"/>
              </w:rPr>
            </w:pPr>
            <w:r w:rsidRPr="001B6181">
              <w:rPr>
                <w:rFonts w:ascii="Arial" w:hAnsi="Arial" w:cs="Arial"/>
                <w:b/>
                <w:sz w:val="22"/>
                <w:szCs w:val="22"/>
              </w:rPr>
              <w:t>Main Elements</w:t>
            </w:r>
          </w:p>
        </w:tc>
        <w:tc>
          <w:tcPr>
            <w:tcW w:w="1662" w:type="dxa"/>
          </w:tcPr>
          <w:p w14:paraId="0F1E6F75" w14:textId="77777777" w:rsidR="001B6181" w:rsidRPr="001B6181" w:rsidRDefault="001B6181" w:rsidP="001B6181">
            <w:pPr>
              <w:rPr>
                <w:rFonts w:ascii="Arial" w:hAnsi="Arial" w:cs="Arial"/>
                <w:b/>
                <w:sz w:val="22"/>
                <w:szCs w:val="22"/>
              </w:rPr>
            </w:pPr>
            <w:r w:rsidRPr="001B6181">
              <w:rPr>
                <w:rFonts w:ascii="Arial" w:hAnsi="Arial" w:cs="Arial"/>
                <w:b/>
                <w:sz w:val="22"/>
                <w:szCs w:val="22"/>
              </w:rPr>
              <w:t>Outstanding</w:t>
            </w:r>
          </w:p>
        </w:tc>
        <w:tc>
          <w:tcPr>
            <w:tcW w:w="1800" w:type="dxa"/>
          </w:tcPr>
          <w:p w14:paraId="1DA6987F" w14:textId="77777777" w:rsidR="001B6181" w:rsidRPr="001B6181" w:rsidRDefault="001B6181" w:rsidP="001B6181">
            <w:pPr>
              <w:rPr>
                <w:rFonts w:ascii="Arial" w:hAnsi="Arial" w:cs="Arial"/>
                <w:b/>
                <w:sz w:val="22"/>
                <w:szCs w:val="22"/>
              </w:rPr>
            </w:pPr>
            <w:r w:rsidRPr="001B6181">
              <w:rPr>
                <w:rFonts w:ascii="Arial" w:hAnsi="Arial" w:cs="Arial"/>
                <w:b/>
                <w:sz w:val="22"/>
                <w:szCs w:val="22"/>
              </w:rPr>
              <w:t>Proficient</w:t>
            </w:r>
          </w:p>
        </w:tc>
        <w:tc>
          <w:tcPr>
            <w:tcW w:w="1800" w:type="dxa"/>
          </w:tcPr>
          <w:p w14:paraId="1B35146F" w14:textId="77777777" w:rsidR="001B6181" w:rsidRPr="001B6181" w:rsidRDefault="001B6181" w:rsidP="001B6181">
            <w:pPr>
              <w:rPr>
                <w:rFonts w:ascii="Arial" w:hAnsi="Arial" w:cs="Arial"/>
                <w:b/>
                <w:sz w:val="22"/>
                <w:szCs w:val="22"/>
              </w:rPr>
            </w:pPr>
            <w:r w:rsidRPr="001B6181">
              <w:rPr>
                <w:rFonts w:ascii="Arial" w:hAnsi="Arial" w:cs="Arial"/>
                <w:b/>
                <w:sz w:val="22"/>
                <w:szCs w:val="22"/>
              </w:rPr>
              <w:t>Needs Improvement</w:t>
            </w:r>
          </w:p>
        </w:tc>
        <w:tc>
          <w:tcPr>
            <w:tcW w:w="1800" w:type="dxa"/>
          </w:tcPr>
          <w:p w14:paraId="5E5DA710" w14:textId="77777777" w:rsidR="001B6181" w:rsidRPr="001B6181" w:rsidRDefault="001B6181" w:rsidP="001B6181">
            <w:pPr>
              <w:rPr>
                <w:rFonts w:ascii="Arial" w:hAnsi="Arial" w:cs="Arial"/>
                <w:b/>
                <w:sz w:val="22"/>
                <w:szCs w:val="22"/>
              </w:rPr>
            </w:pPr>
            <w:r w:rsidRPr="001B6181">
              <w:rPr>
                <w:rFonts w:ascii="Arial" w:hAnsi="Arial" w:cs="Arial"/>
                <w:b/>
                <w:sz w:val="22"/>
                <w:szCs w:val="22"/>
              </w:rPr>
              <w:t>Not evident</w:t>
            </w:r>
          </w:p>
        </w:tc>
        <w:tc>
          <w:tcPr>
            <w:tcW w:w="918" w:type="dxa"/>
          </w:tcPr>
          <w:p w14:paraId="49DEE841" w14:textId="5658AF9A" w:rsidR="001B6181" w:rsidRPr="001B6181" w:rsidRDefault="001B6181" w:rsidP="001B6181">
            <w:pPr>
              <w:rPr>
                <w:rFonts w:ascii="Arial" w:hAnsi="Arial" w:cs="Arial"/>
                <w:b/>
                <w:sz w:val="22"/>
                <w:szCs w:val="22"/>
              </w:rPr>
            </w:pPr>
            <w:r w:rsidRPr="001B6181">
              <w:rPr>
                <w:rFonts w:ascii="Arial" w:hAnsi="Arial" w:cs="Arial"/>
                <w:b/>
                <w:sz w:val="22"/>
                <w:szCs w:val="22"/>
              </w:rPr>
              <w:t>Value</w:t>
            </w:r>
            <w:r w:rsidR="007110E1" w:rsidRPr="007110E1">
              <w:rPr>
                <w:rFonts w:ascii="Arial" w:hAnsi="Arial" w:cs="Arial"/>
                <w:b/>
                <w:sz w:val="22"/>
                <w:szCs w:val="22"/>
              </w:rPr>
              <w:t xml:space="preserve"> </w:t>
            </w:r>
            <w:r w:rsidR="007110E1" w:rsidRPr="001B6181">
              <w:rPr>
                <w:rFonts w:ascii="Arial" w:hAnsi="Arial" w:cs="Arial"/>
                <w:b/>
                <w:sz w:val="22"/>
                <w:szCs w:val="22"/>
              </w:rPr>
              <w:t>60 total</w:t>
            </w:r>
          </w:p>
        </w:tc>
      </w:tr>
      <w:tr w:rsidR="001B6181" w:rsidRPr="001B6181" w14:paraId="3AAB85EC" w14:textId="77777777" w:rsidTr="007110E1">
        <w:trPr>
          <w:trHeight w:val="98"/>
        </w:trPr>
        <w:tc>
          <w:tcPr>
            <w:tcW w:w="1596" w:type="dxa"/>
          </w:tcPr>
          <w:p w14:paraId="75E3D87E" w14:textId="4368FA41" w:rsidR="001B6181" w:rsidRPr="001B6181" w:rsidRDefault="001B6181" w:rsidP="001B6181">
            <w:pPr>
              <w:rPr>
                <w:rFonts w:ascii="Arial" w:hAnsi="Arial" w:cs="Arial"/>
                <w:b/>
                <w:sz w:val="22"/>
                <w:szCs w:val="22"/>
              </w:rPr>
            </w:pPr>
          </w:p>
        </w:tc>
        <w:tc>
          <w:tcPr>
            <w:tcW w:w="1662" w:type="dxa"/>
          </w:tcPr>
          <w:p w14:paraId="40F54260" w14:textId="77777777" w:rsidR="001B6181" w:rsidRPr="001B6181" w:rsidRDefault="001B6181" w:rsidP="001B6181">
            <w:pPr>
              <w:rPr>
                <w:rFonts w:ascii="Arial" w:hAnsi="Arial" w:cs="Arial"/>
                <w:sz w:val="22"/>
                <w:szCs w:val="22"/>
              </w:rPr>
            </w:pPr>
          </w:p>
        </w:tc>
        <w:tc>
          <w:tcPr>
            <w:tcW w:w="1800" w:type="dxa"/>
          </w:tcPr>
          <w:p w14:paraId="1C00263B" w14:textId="77777777" w:rsidR="001B6181" w:rsidRPr="001B6181" w:rsidRDefault="001B6181" w:rsidP="001B6181">
            <w:pPr>
              <w:rPr>
                <w:rFonts w:ascii="Arial" w:hAnsi="Arial" w:cs="Arial"/>
                <w:sz w:val="22"/>
                <w:szCs w:val="22"/>
              </w:rPr>
            </w:pPr>
          </w:p>
        </w:tc>
        <w:tc>
          <w:tcPr>
            <w:tcW w:w="1800" w:type="dxa"/>
          </w:tcPr>
          <w:p w14:paraId="4CC7789B" w14:textId="77777777" w:rsidR="001B6181" w:rsidRPr="001B6181" w:rsidRDefault="001B6181" w:rsidP="001B6181">
            <w:pPr>
              <w:rPr>
                <w:rFonts w:ascii="Arial" w:hAnsi="Arial" w:cs="Arial"/>
                <w:sz w:val="22"/>
                <w:szCs w:val="22"/>
              </w:rPr>
            </w:pPr>
          </w:p>
        </w:tc>
        <w:tc>
          <w:tcPr>
            <w:tcW w:w="1800" w:type="dxa"/>
          </w:tcPr>
          <w:p w14:paraId="1B6A9D9D" w14:textId="77777777" w:rsidR="001B6181" w:rsidRPr="001B6181" w:rsidRDefault="001B6181" w:rsidP="001B6181">
            <w:pPr>
              <w:rPr>
                <w:rFonts w:ascii="Arial" w:hAnsi="Arial" w:cs="Arial"/>
                <w:sz w:val="22"/>
                <w:szCs w:val="22"/>
              </w:rPr>
            </w:pPr>
          </w:p>
        </w:tc>
        <w:tc>
          <w:tcPr>
            <w:tcW w:w="918" w:type="dxa"/>
          </w:tcPr>
          <w:p w14:paraId="642D5890" w14:textId="26EB1E86" w:rsidR="001B6181" w:rsidRPr="001B6181" w:rsidRDefault="001B6181" w:rsidP="001B6181">
            <w:pPr>
              <w:rPr>
                <w:rFonts w:ascii="Arial" w:hAnsi="Arial" w:cs="Arial"/>
                <w:b/>
                <w:sz w:val="22"/>
                <w:szCs w:val="22"/>
              </w:rPr>
            </w:pPr>
          </w:p>
        </w:tc>
      </w:tr>
      <w:tr w:rsidR="001B6181" w:rsidRPr="001B6181" w14:paraId="3301BEBE" w14:textId="77777777" w:rsidTr="00744F71">
        <w:tc>
          <w:tcPr>
            <w:tcW w:w="1596" w:type="dxa"/>
          </w:tcPr>
          <w:p w14:paraId="613D8101" w14:textId="77777777" w:rsidR="001B6181" w:rsidRPr="001B6181" w:rsidRDefault="001B6181" w:rsidP="001B6181">
            <w:pPr>
              <w:rPr>
                <w:rFonts w:ascii="Arial" w:hAnsi="Arial" w:cs="Arial"/>
                <w:sz w:val="22"/>
                <w:szCs w:val="22"/>
              </w:rPr>
            </w:pPr>
            <w:r w:rsidRPr="001B6181">
              <w:rPr>
                <w:rFonts w:ascii="Arial" w:hAnsi="Arial" w:cs="Arial"/>
                <w:sz w:val="22"/>
                <w:szCs w:val="22"/>
              </w:rPr>
              <w:t>1.Theological content</w:t>
            </w:r>
          </w:p>
        </w:tc>
        <w:tc>
          <w:tcPr>
            <w:tcW w:w="1662" w:type="dxa"/>
          </w:tcPr>
          <w:p w14:paraId="0F8AEE24" w14:textId="77777777" w:rsidR="001B6181" w:rsidRPr="001B6181" w:rsidRDefault="001B6181" w:rsidP="001B6181">
            <w:pPr>
              <w:rPr>
                <w:rFonts w:ascii="Arial" w:hAnsi="Arial" w:cs="Arial"/>
                <w:sz w:val="22"/>
                <w:szCs w:val="22"/>
              </w:rPr>
            </w:pPr>
            <w:r w:rsidRPr="001B6181">
              <w:rPr>
                <w:rFonts w:ascii="Arial" w:hAnsi="Arial" w:cs="Arial"/>
                <w:sz w:val="22"/>
                <w:szCs w:val="22"/>
              </w:rPr>
              <w:t>Theology of Ministerial Leadership</w:t>
            </w:r>
          </w:p>
        </w:tc>
        <w:tc>
          <w:tcPr>
            <w:tcW w:w="1800" w:type="dxa"/>
          </w:tcPr>
          <w:p w14:paraId="5FDE8855" w14:textId="77777777" w:rsidR="001B6181" w:rsidRPr="001B6181" w:rsidRDefault="001B6181" w:rsidP="001B6181">
            <w:pPr>
              <w:rPr>
                <w:rFonts w:ascii="Arial" w:hAnsi="Arial" w:cs="Arial"/>
                <w:sz w:val="22"/>
                <w:szCs w:val="22"/>
              </w:rPr>
            </w:pPr>
            <w:r w:rsidRPr="001B6181">
              <w:rPr>
                <w:rFonts w:ascii="Arial" w:hAnsi="Arial" w:cs="Arial"/>
                <w:sz w:val="22"/>
                <w:szCs w:val="22"/>
              </w:rPr>
              <w:t>Biblical understanding</w:t>
            </w:r>
          </w:p>
        </w:tc>
        <w:tc>
          <w:tcPr>
            <w:tcW w:w="1800" w:type="dxa"/>
          </w:tcPr>
          <w:p w14:paraId="772119FD" w14:textId="77777777" w:rsidR="001B6181" w:rsidRPr="001B6181" w:rsidRDefault="001B6181" w:rsidP="001B6181">
            <w:pPr>
              <w:rPr>
                <w:rFonts w:ascii="Arial" w:hAnsi="Arial" w:cs="Arial"/>
                <w:sz w:val="22"/>
                <w:szCs w:val="22"/>
              </w:rPr>
            </w:pPr>
            <w:r w:rsidRPr="001B6181">
              <w:rPr>
                <w:rFonts w:ascii="Arial" w:hAnsi="Arial" w:cs="Arial"/>
                <w:sz w:val="22"/>
                <w:szCs w:val="22"/>
              </w:rPr>
              <w:t>Unclear discussion</w:t>
            </w:r>
          </w:p>
        </w:tc>
        <w:tc>
          <w:tcPr>
            <w:tcW w:w="1800" w:type="dxa"/>
          </w:tcPr>
          <w:p w14:paraId="4BEEFB71" w14:textId="77777777" w:rsidR="001B6181" w:rsidRPr="001B6181" w:rsidRDefault="001B6181" w:rsidP="001B6181">
            <w:pPr>
              <w:rPr>
                <w:rFonts w:ascii="Arial" w:hAnsi="Arial" w:cs="Arial"/>
                <w:sz w:val="22"/>
                <w:szCs w:val="22"/>
              </w:rPr>
            </w:pPr>
            <w:r w:rsidRPr="001B6181">
              <w:rPr>
                <w:rFonts w:ascii="Arial" w:hAnsi="Arial" w:cs="Arial"/>
                <w:sz w:val="22"/>
                <w:szCs w:val="22"/>
              </w:rPr>
              <w:t>Coherent flow of thought</w:t>
            </w:r>
          </w:p>
        </w:tc>
        <w:tc>
          <w:tcPr>
            <w:tcW w:w="918" w:type="dxa"/>
          </w:tcPr>
          <w:p w14:paraId="2A30F3B2" w14:textId="77777777" w:rsidR="001B6181" w:rsidRPr="001B6181" w:rsidRDefault="001B6181" w:rsidP="001B6181">
            <w:pPr>
              <w:rPr>
                <w:rFonts w:ascii="Arial" w:hAnsi="Arial" w:cs="Arial"/>
                <w:sz w:val="22"/>
                <w:szCs w:val="22"/>
              </w:rPr>
            </w:pPr>
            <w:r w:rsidRPr="001B6181">
              <w:rPr>
                <w:rFonts w:ascii="Arial" w:hAnsi="Arial" w:cs="Arial"/>
                <w:sz w:val="22"/>
                <w:szCs w:val="22"/>
              </w:rPr>
              <w:t>15</w:t>
            </w:r>
          </w:p>
        </w:tc>
      </w:tr>
      <w:tr w:rsidR="001B6181" w:rsidRPr="001B6181" w14:paraId="3DF3A602" w14:textId="77777777" w:rsidTr="00744F71">
        <w:tc>
          <w:tcPr>
            <w:tcW w:w="1596" w:type="dxa"/>
          </w:tcPr>
          <w:p w14:paraId="64FF5903" w14:textId="77777777" w:rsidR="001B6181" w:rsidRPr="001B6181" w:rsidRDefault="001B6181" w:rsidP="001B6181">
            <w:pPr>
              <w:rPr>
                <w:rFonts w:ascii="Arial" w:hAnsi="Arial" w:cs="Arial"/>
                <w:sz w:val="22"/>
                <w:szCs w:val="22"/>
              </w:rPr>
            </w:pPr>
            <w:r w:rsidRPr="001B6181">
              <w:rPr>
                <w:rFonts w:ascii="Arial" w:hAnsi="Arial" w:cs="Arial"/>
                <w:sz w:val="22"/>
                <w:szCs w:val="22"/>
              </w:rPr>
              <w:t>2. Challenges of leadership as Pastor and Prophet</w:t>
            </w:r>
          </w:p>
        </w:tc>
        <w:tc>
          <w:tcPr>
            <w:tcW w:w="1662" w:type="dxa"/>
          </w:tcPr>
          <w:p w14:paraId="3306A7B3" w14:textId="77777777" w:rsidR="001B6181" w:rsidRPr="001B6181" w:rsidRDefault="001B6181" w:rsidP="001B6181">
            <w:pPr>
              <w:rPr>
                <w:rFonts w:ascii="Arial" w:hAnsi="Arial" w:cs="Arial"/>
                <w:sz w:val="22"/>
                <w:szCs w:val="22"/>
              </w:rPr>
            </w:pPr>
            <w:r w:rsidRPr="001B6181">
              <w:rPr>
                <w:rFonts w:ascii="Arial" w:hAnsi="Arial" w:cs="Arial"/>
                <w:sz w:val="22"/>
                <w:szCs w:val="22"/>
              </w:rPr>
              <w:t>Description of the context of present understanding</w:t>
            </w:r>
          </w:p>
        </w:tc>
        <w:tc>
          <w:tcPr>
            <w:tcW w:w="1800" w:type="dxa"/>
          </w:tcPr>
          <w:p w14:paraId="215C4F2D" w14:textId="77777777" w:rsidR="001B6181" w:rsidRPr="001B6181" w:rsidRDefault="001B6181" w:rsidP="001B6181">
            <w:pPr>
              <w:rPr>
                <w:rFonts w:ascii="Arial" w:hAnsi="Arial" w:cs="Arial"/>
                <w:sz w:val="22"/>
                <w:szCs w:val="22"/>
              </w:rPr>
            </w:pPr>
            <w:r w:rsidRPr="001B6181">
              <w:rPr>
                <w:rFonts w:ascii="Arial" w:hAnsi="Arial" w:cs="Arial"/>
                <w:sz w:val="22"/>
                <w:szCs w:val="22"/>
              </w:rPr>
              <w:t>The understanding of complex post-modern living</w:t>
            </w:r>
          </w:p>
        </w:tc>
        <w:tc>
          <w:tcPr>
            <w:tcW w:w="1800" w:type="dxa"/>
          </w:tcPr>
          <w:p w14:paraId="6D564052" w14:textId="77777777" w:rsidR="001B6181" w:rsidRPr="001B6181" w:rsidRDefault="001B6181" w:rsidP="001B6181">
            <w:pPr>
              <w:rPr>
                <w:rFonts w:ascii="Arial" w:hAnsi="Arial" w:cs="Arial"/>
                <w:sz w:val="22"/>
                <w:szCs w:val="22"/>
              </w:rPr>
            </w:pPr>
            <w:r w:rsidRPr="001B6181">
              <w:rPr>
                <w:rFonts w:ascii="Arial" w:hAnsi="Arial" w:cs="Arial"/>
                <w:sz w:val="22"/>
                <w:szCs w:val="22"/>
              </w:rPr>
              <w:t xml:space="preserve">Description of </w:t>
            </w:r>
            <w:proofErr w:type="gramStart"/>
            <w:r w:rsidRPr="001B6181">
              <w:rPr>
                <w:rFonts w:ascii="Arial" w:hAnsi="Arial" w:cs="Arial"/>
                <w:sz w:val="22"/>
                <w:szCs w:val="22"/>
              </w:rPr>
              <w:t>prophetic  context</w:t>
            </w:r>
            <w:proofErr w:type="gramEnd"/>
            <w:r w:rsidRPr="001B6181">
              <w:rPr>
                <w:rFonts w:ascii="Arial" w:hAnsi="Arial" w:cs="Arial"/>
                <w:sz w:val="22"/>
                <w:szCs w:val="22"/>
              </w:rPr>
              <w:t xml:space="preserve"> in Ministry</w:t>
            </w:r>
          </w:p>
        </w:tc>
        <w:tc>
          <w:tcPr>
            <w:tcW w:w="1800" w:type="dxa"/>
          </w:tcPr>
          <w:p w14:paraId="20EE74DD" w14:textId="77777777" w:rsidR="001B6181" w:rsidRPr="001B6181" w:rsidRDefault="001B6181" w:rsidP="001B6181">
            <w:pPr>
              <w:rPr>
                <w:rFonts w:ascii="Arial" w:hAnsi="Arial" w:cs="Arial"/>
                <w:sz w:val="22"/>
                <w:szCs w:val="22"/>
              </w:rPr>
            </w:pPr>
            <w:r w:rsidRPr="001B6181">
              <w:rPr>
                <w:rFonts w:ascii="Arial" w:hAnsi="Arial" w:cs="Arial"/>
                <w:sz w:val="22"/>
                <w:szCs w:val="22"/>
              </w:rPr>
              <w:t>A Non-traditional understanding of leadership in the world.</w:t>
            </w:r>
          </w:p>
        </w:tc>
        <w:tc>
          <w:tcPr>
            <w:tcW w:w="918" w:type="dxa"/>
          </w:tcPr>
          <w:p w14:paraId="77060B7D" w14:textId="77777777" w:rsidR="001B6181" w:rsidRPr="001B6181" w:rsidRDefault="001B6181" w:rsidP="001B6181">
            <w:pPr>
              <w:rPr>
                <w:rFonts w:ascii="Arial" w:hAnsi="Arial" w:cs="Arial"/>
                <w:sz w:val="22"/>
                <w:szCs w:val="22"/>
              </w:rPr>
            </w:pPr>
            <w:r w:rsidRPr="001B6181">
              <w:rPr>
                <w:rFonts w:ascii="Arial" w:hAnsi="Arial" w:cs="Arial"/>
                <w:sz w:val="22"/>
                <w:szCs w:val="22"/>
              </w:rPr>
              <w:t>15</w:t>
            </w:r>
          </w:p>
        </w:tc>
      </w:tr>
      <w:tr w:rsidR="001B6181" w:rsidRPr="001B6181" w14:paraId="77310D4D" w14:textId="77777777" w:rsidTr="00744F71">
        <w:tc>
          <w:tcPr>
            <w:tcW w:w="1596" w:type="dxa"/>
          </w:tcPr>
          <w:p w14:paraId="47346E46" w14:textId="77777777" w:rsidR="001B6181" w:rsidRPr="001B6181" w:rsidRDefault="001B6181" w:rsidP="001B6181">
            <w:pPr>
              <w:rPr>
                <w:rFonts w:ascii="Arial" w:hAnsi="Arial" w:cs="Arial"/>
                <w:sz w:val="22"/>
                <w:szCs w:val="22"/>
              </w:rPr>
            </w:pPr>
            <w:r w:rsidRPr="001B6181">
              <w:rPr>
                <w:rFonts w:ascii="Arial" w:hAnsi="Arial" w:cs="Arial"/>
                <w:sz w:val="22"/>
                <w:szCs w:val="22"/>
              </w:rPr>
              <w:t>3.  Application of theological principles in Ministry</w:t>
            </w:r>
          </w:p>
        </w:tc>
        <w:tc>
          <w:tcPr>
            <w:tcW w:w="1662" w:type="dxa"/>
          </w:tcPr>
          <w:p w14:paraId="41773B36" w14:textId="77777777" w:rsidR="001B6181" w:rsidRPr="001B6181" w:rsidRDefault="001B6181" w:rsidP="001B6181">
            <w:pPr>
              <w:rPr>
                <w:rFonts w:ascii="Arial" w:hAnsi="Arial" w:cs="Arial"/>
                <w:sz w:val="22"/>
                <w:szCs w:val="22"/>
              </w:rPr>
            </w:pPr>
            <w:r w:rsidRPr="001B6181">
              <w:rPr>
                <w:rFonts w:ascii="Arial" w:hAnsi="Arial" w:cs="Arial"/>
                <w:sz w:val="22"/>
                <w:szCs w:val="22"/>
              </w:rPr>
              <w:t>Problems in application are discussed and analyzed</w:t>
            </w:r>
          </w:p>
        </w:tc>
        <w:tc>
          <w:tcPr>
            <w:tcW w:w="1800" w:type="dxa"/>
          </w:tcPr>
          <w:p w14:paraId="162760E9" w14:textId="77777777" w:rsidR="001B6181" w:rsidRPr="001B6181" w:rsidRDefault="001B6181" w:rsidP="001B6181">
            <w:pPr>
              <w:rPr>
                <w:rFonts w:ascii="Arial" w:hAnsi="Arial" w:cs="Arial"/>
                <w:sz w:val="22"/>
                <w:szCs w:val="22"/>
              </w:rPr>
            </w:pPr>
            <w:r w:rsidRPr="001B6181">
              <w:rPr>
                <w:rFonts w:ascii="Arial" w:hAnsi="Arial" w:cs="Arial"/>
                <w:sz w:val="22"/>
                <w:szCs w:val="22"/>
              </w:rPr>
              <w:t>Problems are discussed but analysis is weak</w:t>
            </w:r>
          </w:p>
        </w:tc>
        <w:tc>
          <w:tcPr>
            <w:tcW w:w="1800" w:type="dxa"/>
          </w:tcPr>
          <w:p w14:paraId="7FBD7965" w14:textId="77777777" w:rsidR="001B6181" w:rsidRPr="001B6181" w:rsidRDefault="001B6181" w:rsidP="001B6181">
            <w:pPr>
              <w:rPr>
                <w:rFonts w:ascii="Arial" w:hAnsi="Arial" w:cs="Arial"/>
                <w:sz w:val="22"/>
                <w:szCs w:val="22"/>
              </w:rPr>
            </w:pPr>
            <w:r w:rsidRPr="001B6181">
              <w:rPr>
                <w:rFonts w:ascii="Arial" w:hAnsi="Arial" w:cs="Arial"/>
                <w:sz w:val="22"/>
                <w:szCs w:val="22"/>
              </w:rPr>
              <w:t>Practical, innovative ways of creating awareness of crisis</w:t>
            </w:r>
          </w:p>
        </w:tc>
        <w:tc>
          <w:tcPr>
            <w:tcW w:w="1800" w:type="dxa"/>
          </w:tcPr>
          <w:p w14:paraId="22E72515" w14:textId="77777777" w:rsidR="001B6181" w:rsidRPr="001B6181" w:rsidRDefault="001B6181" w:rsidP="001B6181">
            <w:pPr>
              <w:rPr>
                <w:rFonts w:ascii="Arial" w:hAnsi="Arial" w:cs="Arial"/>
                <w:sz w:val="22"/>
                <w:szCs w:val="22"/>
              </w:rPr>
            </w:pPr>
            <w:r w:rsidRPr="001B6181">
              <w:rPr>
                <w:rFonts w:ascii="Arial" w:hAnsi="Arial" w:cs="Arial"/>
                <w:sz w:val="22"/>
                <w:szCs w:val="22"/>
              </w:rPr>
              <w:t>Analysis of your willingness to teach pastoral roles</w:t>
            </w:r>
          </w:p>
        </w:tc>
        <w:tc>
          <w:tcPr>
            <w:tcW w:w="918" w:type="dxa"/>
          </w:tcPr>
          <w:p w14:paraId="1886672E" w14:textId="77777777" w:rsidR="001B6181" w:rsidRPr="001B6181" w:rsidRDefault="001B6181" w:rsidP="001B6181">
            <w:pPr>
              <w:rPr>
                <w:rFonts w:ascii="Arial" w:hAnsi="Arial" w:cs="Arial"/>
                <w:sz w:val="22"/>
                <w:szCs w:val="22"/>
              </w:rPr>
            </w:pPr>
            <w:r w:rsidRPr="001B6181">
              <w:rPr>
                <w:rFonts w:ascii="Arial" w:hAnsi="Arial" w:cs="Arial"/>
                <w:sz w:val="22"/>
                <w:szCs w:val="22"/>
              </w:rPr>
              <w:t>20</w:t>
            </w:r>
          </w:p>
        </w:tc>
      </w:tr>
      <w:tr w:rsidR="001B6181" w:rsidRPr="001B6181" w14:paraId="669BB3DE" w14:textId="77777777" w:rsidTr="00744F71">
        <w:tc>
          <w:tcPr>
            <w:tcW w:w="1596" w:type="dxa"/>
          </w:tcPr>
          <w:p w14:paraId="2FD828A7" w14:textId="77777777" w:rsidR="001B6181" w:rsidRPr="001B6181" w:rsidRDefault="001B6181" w:rsidP="001B6181">
            <w:pPr>
              <w:rPr>
                <w:rFonts w:ascii="Arial" w:hAnsi="Arial" w:cs="Arial"/>
                <w:sz w:val="22"/>
                <w:szCs w:val="22"/>
              </w:rPr>
            </w:pPr>
            <w:r w:rsidRPr="001B6181">
              <w:rPr>
                <w:rFonts w:ascii="Arial" w:hAnsi="Arial" w:cs="Arial"/>
                <w:sz w:val="22"/>
                <w:szCs w:val="22"/>
              </w:rPr>
              <w:t>4. Your personal analysis</w:t>
            </w:r>
          </w:p>
        </w:tc>
        <w:tc>
          <w:tcPr>
            <w:tcW w:w="1662" w:type="dxa"/>
          </w:tcPr>
          <w:p w14:paraId="129C54E1" w14:textId="77777777" w:rsidR="001B6181" w:rsidRPr="001B6181" w:rsidRDefault="001B6181" w:rsidP="001B6181">
            <w:pPr>
              <w:rPr>
                <w:rFonts w:ascii="Arial" w:hAnsi="Arial" w:cs="Arial"/>
                <w:sz w:val="22"/>
                <w:szCs w:val="22"/>
              </w:rPr>
            </w:pPr>
            <w:r w:rsidRPr="001B6181">
              <w:rPr>
                <w:rFonts w:ascii="Arial" w:hAnsi="Arial" w:cs="Arial"/>
                <w:sz w:val="22"/>
                <w:szCs w:val="22"/>
              </w:rPr>
              <w:t>Your opinion backed by your theological and scriptural understanding.</w:t>
            </w:r>
          </w:p>
        </w:tc>
        <w:tc>
          <w:tcPr>
            <w:tcW w:w="1800" w:type="dxa"/>
          </w:tcPr>
          <w:p w14:paraId="1270F6C9" w14:textId="77777777" w:rsidR="001B6181" w:rsidRPr="001B6181" w:rsidRDefault="001B6181" w:rsidP="001B6181">
            <w:pPr>
              <w:rPr>
                <w:rFonts w:ascii="Arial" w:hAnsi="Arial" w:cs="Arial"/>
                <w:sz w:val="22"/>
                <w:szCs w:val="22"/>
              </w:rPr>
            </w:pPr>
            <w:r w:rsidRPr="001B6181">
              <w:rPr>
                <w:rFonts w:ascii="Arial" w:hAnsi="Arial" w:cs="Arial"/>
                <w:sz w:val="22"/>
                <w:szCs w:val="22"/>
              </w:rPr>
              <w:t>Rationale behind your understanding</w:t>
            </w:r>
          </w:p>
        </w:tc>
        <w:tc>
          <w:tcPr>
            <w:tcW w:w="1800" w:type="dxa"/>
          </w:tcPr>
          <w:p w14:paraId="12B83598" w14:textId="77777777" w:rsidR="001B6181" w:rsidRPr="001B6181" w:rsidRDefault="001B6181" w:rsidP="001B6181">
            <w:pPr>
              <w:rPr>
                <w:rFonts w:ascii="Arial" w:hAnsi="Arial" w:cs="Arial"/>
                <w:sz w:val="22"/>
                <w:szCs w:val="22"/>
              </w:rPr>
            </w:pPr>
            <w:r w:rsidRPr="001B6181">
              <w:rPr>
                <w:rFonts w:ascii="Arial" w:hAnsi="Arial" w:cs="Arial"/>
                <w:sz w:val="22"/>
                <w:szCs w:val="22"/>
              </w:rPr>
              <w:t xml:space="preserve">Your </w:t>
            </w:r>
            <w:proofErr w:type="gramStart"/>
            <w:r w:rsidRPr="001B6181">
              <w:rPr>
                <w:rFonts w:ascii="Arial" w:hAnsi="Arial" w:cs="Arial"/>
                <w:sz w:val="22"/>
                <w:szCs w:val="22"/>
              </w:rPr>
              <w:t>view  is</w:t>
            </w:r>
            <w:proofErr w:type="gramEnd"/>
            <w:r w:rsidRPr="001B6181">
              <w:rPr>
                <w:rFonts w:ascii="Arial" w:hAnsi="Arial" w:cs="Arial"/>
                <w:sz w:val="22"/>
                <w:szCs w:val="22"/>
              </w:rPr>
              <w:t xml:space="preserve"> weakly argued</w:t>
            </w:r>
          </w:p>
        </w:tc>
        <w:tc>
          <w:tcPr>
            <w:tcW w:w="1800" w:type="dxa"/>
          </w:tcPr>
          <w:p w14:paraId="3FECC104" w14:textId="77777777" w:rsidR="001B6181" w:rsidRPr="001B6181" w:rsidRDefault="001B6181" w:rsidP="001B6181">
            <w:pPr>
              <w:rPr>
                <w:rFonts w:ascii="Arial" w:hAnsi="Arial" w:cs="Arial"/>
                <w:sz w:val="22"/>
                <w:szCs w:val="22"/>
              </w:rPr>
            </w:pPr>
            <w:r w:rsidRPr="001B6181">
              <w:rPr>
                <w:rFonts w:ascii="Arial" w:hAnsi="Arial" w:cs="Arial"/>
                <w:sz w:val="22"/>
                <w:szCs w:val="22"/>
              </w:rPr>
              <w:t>Lack of documentation for your opinion.</w:t>
            </w:r>
          </w:p>
        </w:tc>
        <w:tc>
          <w:tcPr>
            <w:tcW w:w="918" w:type="dxa"/>
          </w:tcPr>
          <w:p w14:paraId="78B58427" w14:textId="77777777" w:rsidR="001B6181" w:rsidRPr="001B6181" w:rsidRDefault="001B6181" w:rsidP="001B6181">
            <w:pPr>
              <w:rPr>
                <w:rFonts w:ascii="Arial" w:hAnsi="Arial" w:cs="Arial"/>
                <w:sz w:val="22"/>
                <w:szCs w:val="22"/>
              </w:rPr>
            </w:pPr>
            <w:r w:rsidRPr="001B6181">
              <w:rPr>
                <w:rFonts w:ascii="Arial" w:hAnsi="Arial" w:cs="Arial"/>
                <w:sz w:val="22"/>
                <w:szCs w:val="22"/>
              </w:rPr>
              <w:t>10</w:t>
            </w:r>
          </w:p>
        </w:tc>
      </w:tr>
      <w:tr w:rsidR="001B6181" w:rsidRPr="001B6181" w14:paraId="6AA0722A" w14:textId="77777777" w:rsidTr="00744F71">
        <w:tc>
          <w:tcPr>
            <w:tcW w:w="1596" w:type="dxa"/>
          </w:tcPr>
          <w:p w14:paraId="7E503478" w14:textId="77777777" w:rsidR="001B6181" w:rsidRPr="001B6181" w:rsidRDefault="001B6181" w:rsidP="001B6181">
            <w:pPr>
              <w:rPr>
                <w:rFonts w:ascii="Arial" w:hAnsi="Arial" w:cs="Arial"/>
                <w:b/>
                <w:sz w:val="22"/>
                <w:szCs w:val="22"/>
              </w:rPr>
            </w:pPr>
            <w:r w:rsidRPr="001B6181">
              <w:rPr>
                <w:rFonts w:ascii="Arial" w:hAnsi="Arial" w:cs="Arial"/>
                <w:b/>
                <w:sz w:val="22"/>
                <w:szCs w:val="22"/>
              </w:rPr>
              <w:t>General Criteria</w:t>
            </w:r>
          </w:p>
          <w:p w14:paraId="65F9E437" w14:textId="77777777" w:rsidR="001B6181" w:rsidRPr="001B6181" w:rsidRDefault="001B6181" w:rsidP="001B6181">
            <w:pPr>
              <w:rPr>
                <w:rFonts w:ascii="Arial" w:hAnsi="Arial" w:cs="Arial"/>
                <w:b/>
                <w:sz w:val="22"/>
                <w:szCs w:val="22"/>
              </w:rPr>
            </w:pPr>
          </w:p>
        </w:tc>
        <w:tc>
          <w:tcPr>
            <w:tcW w:w="1662" w:type="dxa"/>
          </w:tcPr>
          <w:p w14:paraId="3EB4FF4D" w14:textId="77777777" w:rsidR="001B6181" w:rsidRPr="001B6181" w:rsidRDefault="001B6181" w:rsidP="001B6181">
            <w:pPr>
              <w:rPr>
                <w:rFonts w:ascii="Arial" w:hAnsi="Arial" w:cs="Arial"/>
                <w:sz w:val="22"/>
                <w:szCs w:val="22"/>
              </w:rPr>
            </w:pPr>
          </w:p>
        </w:tc>
        <w:tc>
          <w:tcPr>
            <w:tcW w:w="1800" w:type="dxa"/>
          </w:tcPr>
          <w:p w14:paraId="40B30756" w14:textId="77777777" w:rsidR="001B6181" w:rsidRPr="001B6181" w:rsidRDefault="001B6181" w:rsidP="001B6181">
            <w:pPr>
              <w:rPr>
                <w:rFonts w:ascii="Arial" w:hAnsi="Arial" w:cs="Arial"/>
                <w:sz w:val="22"/>
                <w:szCs w:val="22"/>
              </w:rPr>
            </w:pPr>
          </w:p>
        </w:tc>
        <w:tc>
          <w:tcPr>
            <w:tcW w:w="1800" w:type="dxa"/>
          </w:tcPr>
          <w:p w14:paraId="2F2D4A55" w14:textId="77777777" w:rsidR="001B6181" w:rsidRPr="001B6181" w:rsidRDefault="001B6181" w:rsidP="001B6181">
            <w:pPr>
              <w:rPr>
                <w:rFonts w:ascii="Arial" w:hAnsi="Arial" w:cs="Arial"/>
                <w:sz w:val="22"/>
                <w:szCs w:val="22"/>
              </w:rPr>
            </w:pPr>
          </w:p>
        </w:tc>
        <w:tc>
          <w:tcPr>
            <w:tcW w:w="1800" w:type="dxa"/>
          </w:tcPr>
          <w:p w14:paraId="77895B6B" w14:textId="77777777" w:rsidR="001B6181" w:rsidRPr="001B6181" w:rsidRDefault="001B6181" w:rsidP="001B6181">
            <w:pPr>
              <w:rPr>
                <w:rFonts w:ascii="Arial" w:hAnsi="Arial" w:cs="Arial"/>
                <w:sz w:val="22"/>
                <w:szCs w:val="22"/>
              </w:rPr>
            </w:pPr>
          </w:p>
        </w:tc>
        <w:tc>
          <w:tcPr>
            <w:tcW w:w="918" w:type="dxa"/>
          </w:tcPr>
          <w:p w14:paraId="6B850F14" w14:textId="77777777" w:rsidR="001B6181" w:rsidRPr="001B6181" w:rsidRDefault="001B6181" w:rsidP="001B6181">
            <w:pPr>
              <w:rPr>
                <w:rFonts w:ascii="Arial" w:hAnsi="Arial" w:cs="Arial"/>
                <w:b/>
                <w:sz w:val="22"/>
                <w:szCs w:val="22"/>
              </w:rPr>
            </w:pPr>
            <w:r w:rsidRPr="001B6181">
              <w:rPr>
                <w:rFonts w:ascii="Arial" w:hAnsi="Arial" w:cs="Arial"/>
                <w:b/>
                <w:sz w:val="22"/>
                <w:szCs w:val="22"/>
              </w:rPr>
              <w:t>40 total</w:t>
            </w:r>
          </w:p>
        </w:tc>
      </w:tr>
      <w:tr w:rsidR="001B6181" w:rsidRPr="001B6181" w14:paraId="09228185" w14:textId="77777777" w:rsidTr="00744F71">
        <w:tc>
          <w:tcPr>
            <w:tcW w:w="1596" w:type="dxa"/>
          </w:tcPr>
          <w:p w14:paraId="2848B7DC" w14:textId="77777777" w:rsidR="001B6181" w:rsidRPr="001B6181" w:rsidRDefault="001B6181" w:rsidP="001B6181">
            <w:pPr>
              <w:rPr>
                <w:rFonts w:ascii="Arial" w:hAnsi="Arial" w:cs="Arial"/>
                <w:sz w:val="22"/>
                <w:szCs w:val="22"/>
              </w:rPr>
            </w:pPr>
            <w:r w:rsidRPr="001B6181">
              <w:rPr>
                <w:rFonts w:ascii="Arial" w:hAnsi="Arial" w:cs="Arial"/>
                <w:sz w:val="22"/>
                <w:szCs w:val="22"/>
              </w:rPr>
              <w:t>Critical thinking</w:t>
            </w:r>
          </w:p>
        </w:tc>
        <w:tc>
          <w:tcPr>
            <w:tcW w:w="1662" w:type="dxa"/>
          </w:tcPr>
          <w:p w14:paraId="08C23D67" w14:textId="77777777" w:rsidR="001B6181" w:rsidRPr="001B6181" w:rsidRDefault="001B6181" w:rsidP="001B6181">
            <w:pPr>
              <w:rPr>
                <w:rFonts w:ascii="Arial" w:hAnsi="Arial" w:cs="Arial"/>
                <w:sz w:val="22"/>
                <w:szCs w:val="22"/>
              </w:rPr>
            </w:pPr>
            <w:r w:rsidRPr="001B6181">
              <w:rPr>
                <w:rFonts w:ascii="Arial" w:hAnsi="Arial" w:cs="Arial"/>
                <w:sz w:val="22"/>
                <w:szCs w:val="22"/>
              </w:rPr>
              <w:t>Insightful analysis and conclusions supported with evidence</w:t>
            </w:r>
          </w:p>
          <w:p w14:paraId="1EBA6107" w14:textId="77777777" w:rsidR="001B6181" w:rsidRPr="001B6181" w:rsidRDefault="001B6181" w:rsidP="001B6181">
            <w:pPr>
              <w:rPr>
                <w:rFonts w:ascii="Arial" w:hAnsi="Arial" w:cs="Arial"/>
                <w:sz w:val="22"/>
                <w:szCs w:val="22"/>
              </w:rPr>
            </w:pPr>
          </w:p>
        </w:tc>
        <w:tc>
          <w:tcPr>
            <w:tcW w:w="1800" w:type="dxa"/>
          </w:tcPr>
          <w:p w14:paraId="6F28FD64" w14:textId="77777777" w:rsidR="001B6181" w:rsidRPr="001B6181" w:rsidRDefault="001B6181" w:rsidP="001B6181">
            <w:pPr>
              <w:rPr>
                <w:rFonts w:ascii="Arial" w:hAnsi="Arial" w:cs="Arial"/>
                <w:sz w:val="22"/>
                <w:szCs w:val="22"/>
              </w:rPr>
            </w:pPr>
            <w:r w:rsidRPr="001B6181">
              <w:rPr>
                <w:rFonts w:ascii="Arial" w:hAnsi="Arial" w:cs="Arial"/>
                <w:sz w:val="22"/>
                <w:szCs w:val="22"/>
              </w:rPr>
              <w:t>Logical analysis but evidence is thin.</w:t>
            </w:r>
          </w:p>
        </w:tc>
        <w:tc>
          <w:tcPr>
            <w:tcW w:w="1800" w:type="dxa"/>
          </w:tcPr>
          <w:p w14:paraId="128DD9D8" w14:textId="77777777" w:rsidR="001B6181" w:rsidRPr="001B6181" w:rsidRDefault="001B6181" w:rsidP="001B6181">
            <w:pPr>
              <w:rPr>
                <w:rFonts w:ascii="Arial" w:hAnsi="Arial" w:cs="Arial"/>
                <w:sz w:val="22"/>
                <w:szCs w:val="22"/>
              </w:rPr>
            </w:pPr>
            <w:r w:rsidRPr="001B6181">
              <w:rPr>
                <w:rFonts w:ascii="Arial" w:hAnsi="Arial" w:cs="Arial"/>
                <w:sz w:val="22"/>
                <w:szCs w:val="22"/>
              </w:rPr>
              <w:t>No coherent flow of defense with evidence</w:t>
            </w:r>
          </w:p>
        </w:tc>
        <w:tc>
          <w:tcPr>
            <w:tcW w:w="1800" w:type="dxa"/>
          </w:tcPr>
          <w:p w14:paraId="66EAF853" w14:textId="77777777" w:rsidR="001B6181" w:rsidRPr="001B6181" w:rsidRDefault="001B6181" w:rsidP="001B6181">
            <w:pPr>
              <w:rPr>
                <w:rFonts w:ascii="Arial" w:hAnsi="Arial" w:cs="Arial"/>
                <w:sz w:val="22"/>
                <w:szCs w:val="22"/>
              </w:rPr>
            </w:pPr>
            <w:r w:rsidRPr="001B6181">
              <w:rPr>
                <w:rFonts w:ascii="Arial" w:hAnsi="Arial" w:cs="Arial"/>
                <w:sz w:val="22"/>
                <w:szCs w:val="22"/>
              </w:rPr>
              <w:t>No evidence presented</w:t>
            </w:r>
          </w:p>
        </w:tc>
        <w:tc>
          <w:tcPr>
            <w:tcW w:w="918" w:type="dxa"/>
          </w:tcPr>
          <w:p w14:paraId="5F458595" w14:textId="77777777" w:rsidR="001B6181" w:rsidRPr="001B6181" w:rsidRDefault="001B6181" w:rsidP="001B6181">
            <w:pPr>
              <w:rPr>
                <w:rFonts w:ascii="Arial" w:hAnsi="Arial" w:cs="Arial"/>
                <w:sz w:val="22"/>
                <w:szCs w:val="22"/>
              </w:rPr>
            </w:pPr>
            <w:r w:rsidRPr="001B6181">
              <w:rPr>
                <w:rFonts w:ascii="Arial" w:hAnsi="Arial" w:cs="Arial"/>
                <w:sz w:val="22"/>
                <w:szCs w:val="22"/>
              </w:rPr>
              <w:t>15</w:t>
            </w:r>
          </w:p>
        </w:tc>
      </w:tr>
      <w:tr w:rsidR="001B6181" w:rsidRPr="001B6181" w14:paraId="6B081722" w14:textId="77777777" w:rsidTr="00744F71">
        <w:tc>
          <w:tcPr>
            <w:tcW w:w="1596" w:type="dxa"/>
          </w:tcPr>
          <w:p w14:paraId="0BCF7D5F" w14:textId="77777777" w:rsidR="001B6181" w:rsidRPr="001B6181" w:rsidRDefault="001B6181" w:rsidP="001B6181">
            <w:pPr>
              <w:rPr>
                <w:rFonts w:ascii="Arial" w:hAnsi="Arial" w:cs="Arial"/>
                <w:sz w:val="22"/>
                <w:szCs w:val="22"/>
              </w:rPr>
            </w:pPr>
            <w:r w:rsidRPr="001B6181">
              <w:rPr>
                <w:rFonts w:ascii="Arial" w:hAnsi="Arial" w:cs="Arial"/>
                <w:sz w:val="22"/>
                <w:szCs w:val="22"/>
              </w:rPr>
              <w:t>Research and citations</w:t>
            </w:r>
          </w:p>
        </w:tc>
        <w:tc>
          <w:tcPr>
            <w:tcW w:w="1662" w:type="dxa"/>
          </w:tcPr>
          <w:p w14:paraId="320965E0" w14:textId="77777777" w:rsidR="001B6181" w:rsidRPr="001B6181" w:rsidRDefault="001B6181" w:rsidP="001B6181">
            <w:pPr>
              <w:rPr>
                <w:rFonts w:ascii="Arial" w:hAnsi="Arial" w:cs="Arial"/>
                <w:sz w:val="22"/>
                <w:szCs w:val="22"/>
              </w:rPr>
            </w:pPr>
            <w:r w:rsidRPr="001B6181">
              <w:rPr>
                <w:rFonts w:ascii="Arial" w:hAnsi="Arial" w:cs="Arial"/>
                <w:sz w:val="22"/>
                <w:szCs w:val="22"/>
              </w:rPr>
              <w:t xml:space="preserve">Six or more different scholarly sources used and correctly cited. </w:t>
            </w:r>
          </w:p>
        </w:tc>
        <w:tc>
          <w:tcPr>
            <w:tcW w:w="1800" w:type="dxa"/>
          </w:tcPr>
          <w:p w14:paraId="2D961D57" w14:textId="77777777" w:rsidR="001B6181" w:rsidRPr="001B6181" w:rsidRDefault="001B6181" w:rsidP="001B6181">
            <w:pPr>
              <w:rPr>
                <w:rFonts w:ascii="Arial" w:hAnsi="Arial" w:cs="Arial"/>
                <w:sz w:val="22"/>
                <w:szCs w:val="22"/>
              </w:rPr>
            </w:pPr>
            <w:r w:rsidRPr="001B6181">
              <w:rPr>
                <w:rFonts w:ascii="Arial" w:hAnsi="Arial" w:cs="Arial"/>
                <w:sz w:val="22"/>
                <w:szCs w:val="22"/>
              </w:rPr>
              <w:t>Six or more different scholarly sources but deficient citations.</w:t>
            </w:r>
          </w:p>
        </w:tc>
        <w:tc>
          <w:tcPr>
            <w:tcW w:w="1800" w:type="dxa"/>
          </w:tcPr>
          <w:p w14:paraId="72F059B6" w14:textId="77777777" w:rsidR="001B6181" w:rsidRPr="001B6181" w:rsidRDefault="001B6181" w:rsidP="001B6181">
            <w:pPr>
              <w:rPr>
                <w:rFonts w:ascii="Arial" w:hAnsi="Arial" w:cs="Arial"/>
                <w:sz w:val="22"/>
                <w:szCs w:val="22"/>
              </w:rPr>
            </w:pPr>
            <w:r w:rsidRPr="001B6181">
              <w:rPr>
                <w:rFonts w:ascii="Arial" w:hAnsi="Arial" w:cs="Arial"/>
                <w:sz w:val="22"/>
                <w:szCs w:val="22"/>
              </w:rPr>
              <w:t>Fewer than six sources. Deficient citations</w:t>
            </w:r>
          </w:p>
        </w:tc>
        <w:tc>
          <w:tcPr>
            <w:tcW w:w="1800" w:type="dxa"/>
          </w:tcPr>
          <w:p w14:paraId="09AE836C" w14:textId="77777777" w:rsidR="001B6181" w:rsidRPr="001B6181" w:rsidRDefault="001B6181" w:rsidP="001B6181">
            <w:pPr>
              <w:rPr>
                <w:rFonts w:ascii="Arial" w:hAnsi="Arial" w:cs="Arial"/>
                <w:sz w:val="22"/>
                <w:szCs w:val="22"/>
              </w:rPr>
            </w:pPr>
            <w:r w:rsidRPr="001B6181">
              <w:rPr>
                <w:rFonts w:ascii="Arial" w:hAnsi="Arial" w:cs="Arial"/>
                <w:sz w:val="22"/>
                <w:szCs w:val="22"/>
              </w:rPr>
              <w:t>No evidence of research</w:t>
            </w:r>
          </w:p>
        </w:tc>
        <w:tc>
          <w:tcPr>
            <w:tcW w:w="918" w:type="dxa"/>
          </w:tcPr>
          <w:p w14:paraId="06F473B8" w14:textId="77777777" w:rsidR="001B6181" w:rsidRPr="001B6181" w:rsidRDefault="001B6181" w:rsidP="001B6181">
            <w:pPr>
              <w:rPr>
                <w:rFonts w:ascii="Arial" w:hAnsi="Arial" w:cs="Arial"/>
                <w:sz w:val="22"/>
                <w:szCs w:val="22"/>
              </w:rPr>
            </w:pPr>
            <w:r w:rsidRPr="001B6181">
              <w:rPr>
                <w:rFonts w:ascii="Arial" w:hAnsi="Arial" w:cs="Arial"/>
                <w:sz w:val="22"/>
                <w:szCs w:val="22"/>
              </w:rPr>
              <w:t>15</w:t>
            </w:r>
          </w:p>
        </w:tc>
      </w:tr>
      <w:tr w:rsidR="001B6181" w:rsidRPr="001B6181" w14:paraId="1A2152F8" w14:textId="77777777" w:rsidTr="00744F71">
        <w:tc>
          <w:tcPr>
            <w:tcW w:w="1596" w:type="dxa"/>
          </w:tcPr>
          <w:p w14:paraId="306C6385" w14:textId="77777777" w:rsidR="001B6181" w:rsidRPr="001B6181" w:rsidRDefault="001B6181" w:rsidP="001B6181">
            <w:pPr>
              <w:rPr>
                <w:rFonts w:ascii="Arial" w:hAnsi="Arial" w:cs="Arial"/>
                <w:sz w:val="22"/>
                <w:szCs w:val="22"/>
              </w:rPr>
            </w:pPr>
            <w:r w:rsidRPr="001B6181">
              <w:rPr>
                <w:rFonts w:ascii="Arial" w:hAnsi="Arial" w:cs="Arial"/>
                <w:sz w:val="22"/>
                <w:szCs w:val="22"/>
              </w:rPr>
              <w:t>Writing</w:t>
            </w:r>
          </w:p>
        </w:tc>
        <w:tc>
          <w:tcPr>
            <w:tcW w:w="1662" w:type="dxa"/>
          </w:tcPr>
          <w:p w14:paraId="4932BC02" w14:textId="77777777" w:rsidR="001B6181" w:rsidRPr="001B6181" w:rsidRDefault="001B6181" w:rsidP="001B6181">
            <w:pPr>
              <w:rPr>
                <w:rFonts w:ascii="Arial" w:hAnsi="Arial" w:cs="Arial"/>
                <w:sz w:val="22"/>
                <w:szCs w:val="22"/>
              </w:rPr>
            </w:pPr>
            <w:r w:rsidRPr="001B6181">
              <w:rPr>
                <w:rFonts w:ascii="Arial" w:hAnsi="Arial" w:cs="Arial"/>
                <w:sz w:val="22"/>
                <w:szCs w:val="22"/>
              </w:rPr>
              <w:t>Grammar, spelling, and use of quotations are satisfactory</w:t>
            </w:r>
          </w:p>
        </w:tc>
        <w:tc>
          <w:tcPr>
            <w:tcW w:w="1800" w:type="dxa"/>
          </w:tcPr>
          <w:p w14:paraId="3A6378A3" w14:textId="77777777" w:rsidR="001B6181" w:rsidRPr="001B6181" w:rsidRDefault="001B6181" w:rsidP="001B6181">
            <w:pPr>
              <w:rPr>
                <w:rFonts w:ascii="Arial" w:hAnsi="Arial" w:cs="Arial"/>
                <w:sz w:val="22"/>
                <w:szCs w:val="22"/>
              </w:rPr>
            </w:pPr>
            <w:r w:rsidRPr="001B6181">
              <w:rPr>
                <w:rFonts w:ascii="Arial" w:hAnsi="Arial" w:cs="Arial"/>
                <w:sz w:val="22"/>
                <w:szCs w:val="22"/>
              </w:rPr>
              <w:t>Weakness in grammar, spelling, paragraphing or quotations</w:t>
            </w:r>
          </w:p>
        </w:tc>
        <w:tc>
          <w:tcPr>
            <w:tcW w:w="1800" w:type="dxa"/>
          </w:tcPr>
          <w:p w14:paraId="1517CBE0" w14:textId="77777777" w:rsidR="001B6181" w:rsidRPr="001B6181" w:rsidRDefault="001B6181" w:rsidP="001B6181">
            <w:pPr>
              <w:rPr>
                <w:rFonts w:ascii="Arial" w:hAnsi="Arial" w:cs="Arial"/>
                <w:sz w:val="22"/>
                <w:szCs w:val="22"/>
              </w:rPr>
            </w:pPr>
            <w:r w:rsidRPr="001B6181">
              <w:rPr>
                <w:rFonts w:ascii="Arial" w:hAnsi="Arial" w:cs="Arial"/>
                <w:sz w:val="22"/>
                <w:szCs w:val="22"/>
              </w:rPr>
              <w:t>Weakness in two areas</w:t>
            </w:r>
          </w:p>
        </w:tc>
        <w:tc>
          <w:tcPr>
            <w:tcW w:w="1800" w:type="dxa"/>
          </w:tcPr>
          <w:p w14:paraId="4CF50EDD" w14:textId="77777777" w:rsidR="001B6181" w:rsidRPr="001B6181" w:rsidRDefault="001B6181" w:rsidP="001B6181">
            <w:pPr>
              <w:rPr>
                <w:rFonts w:ascii="Arial" w:hAnsi="Arial" w:cs="Arial"/>
                <w:sz w:val="22"/>
                <w:szCs w:val="22"/>
              </w:rPr>
            </w:pPr>
            <w:r w:rsidRPr="001B6181">
              <w:rPr>
                <w:rFonts w:ascii="Arial" w:hAnsi="Arial" w:cs="Arial"/>
                <w:sz w:val="22"/>
                <w:szCs w:val="22"/>
              </w:rPr>
              <w:t>Weakness in three or more areas</w:t>
            </w:r>
          </w:p>
        </w:tc>
        <w:tc>
          <w:tcPr>
            <w:tcW w:w="918" w:type="dxa"/>
          </w:tcPr>
          <w:p w14:paraId="704820DB" w14:textId="77777777" w:rsidR="001B6181" w:rsidRPr="001B6181" w:rsidRDefault="001B6181" w:rsidP="001B6181">
            <w:pPr>
              <w:rPr>
                <w:rFonts w:ascii="Arial" w:hAnsi="Arial" w:cs="Arial"/>
                <w:sz w:val="22"/>
                <w:szCs w:val="22"/>
              </w:rPr>
            </w:pPr>
            <w:r w:rsidRPr="001B6181">
              <w:rPr>
                <w:rFonts w:ascii="Arial" w:hAnsi="Arial" w:cs="Arial"/>
                <w:sz w:val="22"/>
                <w:szCs w:val="22"/>
              </w:rPr>
              <w:t>10</w:t>
            </w:r>
          </w:p>
        </w:tc>
      </w:tr>
      <w:tr w:rsidR="001B6181" w:rsidRPr="001B6181" w14:paraId="2F84D4EB" w14:textId="77777777" w:rsidTr="007110E1">
        <w:trPr>
          <w:trHeight w:val="260"/>
        </w:trPr>
        <w:tc>
          <w:tcPr>
            <w:tcW w:w="9576" w:type="dxa"/>
            <w:gridSpan w:val="6"/>
          </w:tcPr>
          <w:p w14:paraId="0B78ACAB" w14:textId="4DFACC47" w:rsidR="001B6181" w:rsidRPr="001B6181" w:rsidRDefault="00D36ECE" w:rsidP="007110E1">
            <w:pPr>
              <w:jc w:val="center"/>
              <w:rPr>
                <w:rFonts w:ascii="Arial" w:hAnsi="Arial" w:cs="Arial"/>
                <w:b/>
                <w:sz w:val="22"/>
                <w:szCs w:val="22"/>
              </w:rPr>
            </w:pPr>
            <w:r>
              <w:rPr>
                <w:rFonts w:ascii="Arial" w:hAnsi="Arial" w:cs="Arial"/>
                <w:b/>
                <w:sz w:val="22"/>
                <w:szCs w:val="22"/>
              </w:rPr>
              <w:t xml:space="preserve">                                                                                                                                        </w:t>
            </w:r>
            <w:proofErr w:type="gramStart"/>
            <w:r w:rsidR="001B6181" w:rsidRPr="001B6181">
              <w:rPr>
                <w:rFonts w:ascii="Arial" w:hAnsi="Arial" w:cs="Arial"/>
                <w:b/>
                <w:sz w:val="22"/>
                <w:szCs w:val="22"/>
              </w:rPr>
              <w:t xml:space="preserve">Total  </w:t>
            </w:r>
            <w:r w:rsidR="007110E1">
              <w:rPr>
                <w:rFonts w:ascii="Arial" w:hAnsi="Arial" w:cs="Arial"/>
                <w:b/>
                <w:sz w:val="22"/>
                <w:szCs w:val="22"/>
              </w:rPr>
              <w:t>100</w:t>
            </w:r>
            <w:proofErr w:type="gramEnd"/>
            <w:r w:rsidR="001B6181" w:rsidRPr="001B6181">
              <w:rPr>
                <w:rFonts w:ascii="Arial" w:hAnsi="Arial" w:cs="Arial"/>
                <w:b/>
                <w:sz w:val="22"/>
                <w:szCs w:val="22"/>
              </w:rPr>
              <w:t xml:space="preserve">                                                                                                                                   </w:t>
            </w:r>
            <w:r w:rsidR="007110E1">
              <w:rPr>
                <w:rFonts w:ascii="Arial" w:hAnsi="Arial" w:cs="Arial"/>
                <w:b/>
                <w:sz w:val="22"/>
                <w:szCs w:val="22"/>
              </w:rPr>
              <w:t xml:space="preserve">                             </w:t>
            </w:r>
            <w:r w:rsidR="001B6181" w:rsidRPr="001B6181">
              <w:rPr>
                <w:rFonts w:ascii="Arial" w:hAnsi="Arial" w:cs="Arial"/>
                <w:b/>
                <w:sz w:val="22"/>
                <w:szCs w:val="22"/>
              </w:rPr>
              <w:t xml:space="preserve">                                                                                                                                                                           </w:t>
            </w:r>
          </w:p>
        </w:tc>
      </w:tr>
    </w:tbl>
    <w:p w14:paraId="15E90913" w14:textId="77777777" w:rsidR="001B6181" w:rsidRPr="001B6181" w:rsidRDefault="001B6181" w:rsidP="001B6181">
      <w:pPr>
        <w:rPr>
          <w:rFonts w:ascii="Arial" w:hAnsi="Arial" w:cs="Arial"/>
          <w:sz w:val="22"/>
          <w:szCs w:val="22"/>
        </w:rPr>
      </w:pPr>
    </w:p>
    <w:p w14:paraId="7BF0ECFD" w14:textId="011D4418" w:rsidR="001B6181" w:rsidRPr="001B6181" w:rsidRDefault="00A44FAC" w:rsidP="001B6181">
      <w:pPr>
        <w:rPr>
          <w:rFonts w:ascii="Arial" w:hAnsi="Arial" w:cs="Arial"/>
          <w:b/>
          <w:sz w:val="22"/>
          <w:szCs w:val="22"/>
        </w:rPr>
      </w:pPr>
      <w:r w:rsidRPr="002B32F7">
        <w:rPr>
          <w:rFonts w:ascii="Arial" w:hAnsi="Arial" w:cs="Arial"/>
          <w:b/>
          <w:sz w:val="22"/>
          <w:szCs w:val="22"/>
        </w:rPr>
        <w:lastRenderedPageBreak/>
        <w:t xml:space="preserve">MIIN: 504 Faith, Formation, Spirituality and Counseling within contemporary family </w:t>
      </w:r>
      <w:proofErr w:type="gramStart"/>
      <w:r w:rsidRPr="002B32F7">
        <w:rPr>
          <w:rFonts w:ascii="Arial" w:hAnsi="Arial" w:cs="Arial"/>
          <w:b/>
          <w:sz w:val="22"/>
          <w:szCs w:val="22"/>
        </w:rPr>
        <w:t xml:space="preserve">- </w:t>
      </w:r>
      <w:r w:rsidR="001B6181" w:rsidRPr="001B6181">
        <w:rPr>
          <w:rFonts w:ascii="Arial" w:hAnsi="Arial" w:cs="Arial"/>
          <w:b/>
          <w:sz w:val="22"/>
          <w:szCs w:val="22"/>
        </w:rPr>
        <w:t xml:space="preserve"> </w:t>
      </w:r>
      <w:r w:rsidRPr="002B32F7">
        <w:rPr>
          <w:rFonts w:ascii="Arial" w:hAnsi="Arial" w:cs="Arial"/>
          <w:b/>
          <w:sz w:val="22"/>
          <w:szCs w:val="22"/>
        </w:rPr>
        <w:t>202</w:t>
      </w:r>
      <w:r w:rsidR="00A61C2E">
        <w:rPr>
          <w:rFonts w:ascii="Arial" w:hAnsi="Arial" w:cs="Arial"/>
          <w:b/>
          <w:sz w:val="22"/>
          <w:szCs w:val="22"/>
        </w:rPr>
        <w:t>5</w:t>
      </w:r>
      <w:proofErr w:type="gramEnd"/>
    </w:p>
    <w:p w14:paraId="64C090D5" w14:textId="77777777" w:rsidR="001B6181" w:rsidRPr="001B6181" w:rsidRDefault="001B6181" w:rsidP="001B6181">
      <w:pPr>
        <w:jc w:val="center"/>
        <w:rPr>
          <w:rFonts w:ascii="Arial" w:hAnsi="Arial" w:cs="Arial"/>
          <w:b/>
          <w:sz w:val="22"/>
          <w:szCs w:val="22"/>
        </w:rPr>
      </w:pPr>
      <w:r w:rsidRPr="001B6181">
        <w:rPr>
          <w:rFonts w:ascii="Arial" w:hAnsi="Arial" w:cs="Arial"/>
          <w:b/>
          <w:sz w:val="22"/>
          <w:szCs w:val="22"/>
        </w:rPr>
        <w:t>Course Learning Outcomes Rubric</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2321"/>
        <w:gridCol w:w="1924"/>
        <w:gridCol w:w="1814"/>
        <w:gridCol w:w="2047"/>
        <w:gridCol w:w="828"/>
      </w:tblGrid>
      <w:tr w:rsidR="007110E1" w:rsidRPr="001B6181" w14:paraId="7A31AAC6" w14:textId="77777777" w:rsidTr="007110E1">
        <w:tc>
          <w:tcPr>
            <w:tcW w:w="1842" w:type="dxa"/>
            <w:shd w:val="clear" w:color="auto" w:fill="auto"/>
          </w:tcPr>
          <w:p w14:paraId="4A811D03" w14:textId="77777777" w:rsidR="001B6181" w:rsidRPr="001B6181" w:rsidRDefault="001B6181" w:rsidP="001B6181">
            <w:pPr>
              <w:rPr>
                <w:rFonts w:ascii="Arial" w:eastAsia="Calibri" w:hAnsi="Arial" w:cs="Arial"/>
                <w:b/>
                <w:sz w:val="22"/>
                <w:szCs w:val="22"/>
              </w:rPr>
            </w:pPr>
            <w:r w:rsidRPr="001B6181">
              <w:rPr>
                <w:rFonts w:ascii="Arial" w:eastAsia="Calibri" w:hAnsi="Arial" w:cs="Arial"/>
                <w:b/>
                <w:sz w:val="22"/>
                <w:szCs w:val="22"/>
              </w:rPr>
              <w:t>Learning outcomes</w:t>
            </w:r>
          </w:p>
        </w:tc>
        <w:tc>
          <w:tcPr>
            <w:tcW w:w="2473" w:type="dxa"/>
            <w:shd w:val="clear" w:color="auto" w:fill="auto"/>
          </w:tcPr>
          <w:p w14:paraId="5642C991" w14:textId="77777777" w:rsidR="001B6181" w:rsidRPr="001B6181" w:rsidRDefault="001B6181" w:rsidP="001B6181">
            <w:pPr>
              <w:rPr>
                <w:rFonts w:ascii="Arial" w:eastAsia="Calibri" w:hAnsi="Arial" w:cs="Arial"/>
                <w:b/>
                <w:sz w:val="22"/>
                <w:szCs w:val="22"/>
              </w:rPr>
            </w:pPr>
            <w:r w:rsidRPr="001B6181">
              <w:rPr>
                <w:rFonts w:ascii="Arial" w:eastAsia="Calibri" w:hAnsi="Arial" w:cs="Arial"/>
                <w:b/>
                <w:sz w:val="22"/>
                <w:szCs w:val="22"/>
              </w:rPr>
              <w:t xml:space="preserve">Novice </w:t>
            </w:r>
          </w:p>
        </w:tc>
        <w:tc>
          <w:tcPr>
            <w:tcW w:w="1980" w:type="dxa"/>
            <w:shd w:val="clear" w:color="auto" w:fill="auto"/>
          </w:tcPr>
          <w:p w14:paraId="5B3B9278" w14:textId="77777777" w:rsidR="001B6181" w:rsidRPr="001B6181" w:rsidRDefault="001B6181" w:rsidP="001B6181">
            <w:pPr>
              <w:rPr>
                <w:rFonts w:ascii="Arial" w:eastAsia="Calibri" w:hAnsi="Arial" w:cs="Arial"/>
                <w:b/>
                <w:sz w:val="22"/>
                <w:szCs w:val="22"/>
              </w:rPr>
            </w:pPr>
            <w:r w:rsidRPr="001B6181">
              <w:rPr>
                <w:rFonts w:ascii="Arial" w:eastAsia="Calibri" w:hAnsi="Arial" w:cs="Arial"/>
                <w:b/>
                <w:sz w:val="22"/>
                <w:szCs w:val="22"/>
              </w:rPr>
              <w:t>Approaching</w:t>
            </w:r>
          </w:p>
        </w:tc>
        <w:tc>
          <w:tcPr>
            <w:tcW w:w="1890" w:type="dxa"/>
            <w:shd w:val="clear" w:color="auto" w:fill="auto"/>
          </w:tcPr>
          <w:p w14:paraId="176EFAC9" w14:textId="77777777" w:rsidR="001B6181" w:rsidRPr="001B6181" w:rsidRDefault="001B6181" w:rsidP="001B6181">
            <w:pPr>
              <w:rPr>
                <w:rFonts w:ascii="Arial" w:eastAsia="Calibri" w:hAnsi="Arial" w:cs="Arial"/>
                <w:b/>
                <w:sz w:val="22"/>
                <w:szCs w:val="22"/>
              </w:rPr>
            </w:pPr>
            <w:r w:rsidRPr="001B6181">
              <w:rPr>
                <w:rFonts w:ascii="Arial" w:eastAsia="Calibri" w:hAnsi="Arial" w:cs="Arial"/>
                <w:b/>
                <w:sz w:val="22"/>
                <w:szCs w:val="22"/>
              </w:rPr>
              <w:t>Proficient</w:t>
            </w:r>
          </w:p>
        </w:tc>
        <w:tc>
          <w:tcPr>
            <w:tcW w:w="2160" w:type="dxa"/>
            <w:shd w:val="clear" w:color="auto" w:fill="auto"/>
          </w:tcPr>
          <w:p w14:paraId="1797A7CB" w14:textId="77777777" w:rsidR="001B6181" w:rsidRPr="001B6181" w:rsidRDefault="001B6181" w:rsidP="001B6181">
            <w:pPr>
              <w:rPr>
                <w:rFonts w:ascii="Arial" w:eastAsia="Calibri" w:hAnsi="Arial" w:cs="Arial"/>
                <w:b/>
                <w:sz w:val="22"/>
                <w:szCs w:val="22"/>
              </w:rPr>
            </w:pPr>
            <w:r w:rsidRPr="001B6181">
              <w:rPr>
                <w:rFonts w:ascii="Arial" w:eastAsia="Calibri" w:hAnsi="Arial" w:cs="Arial"/>
                <w:b/>
                <w:sz w:val="22"/>
                <w:szCs w:val="22"/>
              </w:rPr>
              <w:t xml:space="preserve">Advanced </w:t>
            </w:r>
          </w:p>
        </w:tc>
        <w:tc>
          <w:tcPr>
            <w:tcW w:w="360" w:type="dxa"/>
            <w:shd w:val="clear" w:color="auto" w:fill="auto"/>
          </w:tcPr>
          <w:p w14:paraId="300CE81F" w14:textId="77777777" w:rsidR="001B6181" w:rsidRPr="001B6181" w:rsidRDefault="001B6181" w:rsidP="001B6181">
            <w:pPr>
              <w:rPr>
                <w:rFonts w:ascii="Arial" w:eastAsia="Calibri" w:hAnsi="Arial" w:cs="Arial"/>
                <w:b/>
                <w:sz w:val="22"/>
                <w:szCs w:val="22"/>
              </w:rPr>
            </w:pPr>
            <w:r w:rsidRPr="001B6181">
              <w:rPr>
                <w:rFonts w:ascii="Arial" w:eastAsia="Calibri" w:hAnsi="Arial" w:cs="Arial"/>
                <w:b/>
                <w:sz w:val="22"/>
                <w:szCs w:val="22"/>
              </w:rPr>
              <w:t>Score</w:t>
            </w:r>
          </w:p>
        </w:tc>
      </w:tr>
      <w:tr w:rsidR="007110E1" w:rsidRPr="001B6181" w14:paraId="2DEED862" w14:textId="77777777" w:rsidTr="007110E1">
        <w:trPr>
          <w:trHeight w:val="1907"/>
        </w:trPr>
        <w:tc>
          <w:tcPr>
            <w:tcW w:w="1842" w:type="dxa"/>
            <w:shd w:val="clear" w:color="auto" w:fill="auto"/>
          </w:tcPr>
          <w:p w14:paraId="5E717300" w14:textId="4EAE3032" w:rsidR="005362F5" w:rsidRPr="00195EEE" w:rsidRDefault="001B6181" w:rsidP="005362F5">
            <w:pPr>
              <w:rPr>
                <w:rFonts w:ascii="Arial Narrow" w:eastAsia="Calibri" w:hAnsi="Arial Narrow" w:cs="Arial"/>
                <w:sz w:val="22"/>
                <w:szCs w:val="22"/>
              </w:rPr>
            </w:pPr>
            <w:r w:rsidRPr="001B6181">
              <w:rPr>
                <w:rFonts w:ascii="Arial Narrow" w:eastAsia="Calibri" w:hAnsi="Arial Narrow" w:cs="Arial"/>
                <w:b/>
                <w:sz w:val="22"/>
                <w:szCs w:val="22"/>
              </w:rPr>
              <w:t>1.</w:t>
            </w:r>
            <w:r w:rsidRPr="001B6181">
              <w:rPr>
                <w:rFonts w:ascii="Arial Narrow" w:eastAsia="Calibri" w:hAnsi="Arial Narrow" w:cs="Arial"/>
                <w:sz w:val="22"/>
                <w:szCs w:val="22"/>
              </w:rPr>
              <w:t xml:space="preserve"> </w:t>
            </w:r>
            <w:r w:rsidR="005362F5" w:rsidRPr="00195EEE">
              <w:rPr>
                <w:rFonts w:ascii="Arial Narrow" w:eastAsia="Calibri" w:hAnsi="Arial Narrow" w:cs="Arial"/>
                <w:sz w:val="22"/>
                <w:szCs w:val="22"/>
              </w:rPr>
              <w:t>Identify God’s presence om their lives and beyond</w:t>
            </w:r>
          </w:p>
          <w:p w14:paraId="4155B79E" w14:textId="5632B753" w:rsidR="001B6181" w:rsidRPr="001B6181" w:rsidRDefault="001B6181" w:rsidP="001B6181">
            <w:pPr>
              <w:rPr>
                <w:rFonts w:ascii="Arial Narrow" w:eastAsia="Calibri" w:hAnsi="Arial Narrow" w:cs="Arial"/>
                <w:sz w:val="22"/>
                <w:szCs w:val="22"/>
              </w:rPr>
            </w:pPr>
          </w:p>
        </w:tc>
        <w:tc>
          <w:tcPr>
            <w:tcW w:w="2473" w:type="dxa"/>
            <w:shd w:val="clear" w:color="auto" w:fill="auto"/>
          </w:tcPr>
          <w:p w14:paraId="10720277" w14:textId="700CD5FB" w:rsidR="001B6181" w:rsidRPr="001B6181" w:rsidRDefault="005362F5" w:rsidP="001B6181">
            <w:pPr>
              <w:rPr>
                <w:rFonts w:ascii="Arial Narrow" w:eastAsia="Calibri" w:hAnsi="Arial Narrow" w:cs="Arial"/>
                <w:sz w:val="22"/>
                <w:szCs w:val="22"/>
              </w:rPr>
            </w:pPr>
            <w:r w:rsidRPr="00195EEE">
              <w:rPr>
                <w:rFonts w:ascii="Arial Narrow" w:eastAsia="Calibri" w:hAnsi="Arial Narrow" w:cs="Arial"/>
                <w:sz w:val="22"/>
                <w:szCs w:val="22"/>
              </w:rPr>
              <w:t>Can discern the presence of God in either their lives or the lives of others but not both and /or has a basic understanding of these concepts.</w:t>
            </w:r>
          </w:p>
        </w:tc>
        <w:tc>
          <w:tcPr>
            <w:tcW w:w="1980" w:type="dxa"/>
            <w:shd w:val="clear" w:color="auto" w:fill="auto"/>
          </w:tcPr>
          <w:p w14:paraId="00D54F73" w14:textId="6A54F32A" w:rsidR="001B6181" w:rsidRPr="001B6181" w:rsidRDefault="005362F5" w:rsidP="001B6181">
            <w:pPr>
              <w:rPr>
                <w:rFonts w:ascii="Arial Narrow" w:eastAsia="Calibri" w:hAnsi="Arial Narrow" w:cs="Arial"/>
                <w:sz w:val="22"/>
                <w:szCs w:val="22"/>
              </w:rPr>
            </w:pPr>
            <w:r w:rsidRPr="00195EEE">
              <w:rPr>
                <w:rFonts w:ascii="Arial Narrow" w:eastAsia="Calibri" w:hAnsi="Arial Narrow" w:cs="Arial"/>
                <w:sz w:val="22"/>
                <w:szCs w:val="22"/>
              </w:rPr>
              <w:t xml:space="preserve"> Can discern the presence of God in either their lives or the lives of others 30%</w:t>
            </w:r>
          </w:p>
        </w:tc>
        <w:tc>
          <w:tcPr>
            <w:tcW w:w="1890" w:type="dxa"/>
            <w:shd w:val="clear" w:color="auto" w:fill="auto"/>
          </w:tcPr>
          <w:p w14:paraId="12559572" w14:textId="141962FE" w:rsidR="001B6181" w:rsidRPr="001B6181" w:rsidRDefault="001B6181" w:rsidP="005362F5">
            <w:pPr>
              <w:rPr>
                <w:rFonts w:ascii="Arial Narrow" w:eastAsia="Calibri" w:hAnsi="Arial Narrow" w:cs="Arial"/>
                <w:sz w:val="22"/>
                <w:szCs w:val="22"/>
              </w:rPr>
            </w:pPr>
            <w:r w:rsidRPr="001B6181">
              <w:rPr>
                <w:rFonts w:ascii="Arial Narrow" w:eastAsia="Calibri" w:hAnsi="Arial Narrow" w:cs="Arial"/>
                <w:sz w:val="22"/>
                <w:szCs w:val="22"/>
              </w:rPr>
              <w:t xml:space="preserve">60% </w:t>
            </w:r>
            <w:r w:rsidR="005362F5" w:rsidRPr="00195EEE">
              <w:rPr>
                <w:rFonts w:ascii="Arial Narrow" w:eastAsia="Calibri" w:hAnsi="Arial Narrow" w:cs="Arial"/>
                <w:sz w:val="22"/>
                <w:szCs w:val="22"/>
              </w:rPr>
              <w:t>Can discern the presence of God in either their lives or the lives of others</w:t>
            </w:r>
          </w:p>
        </w:tc>
        <w:tc>
          <w:tcPr>
            <w:tcW w:w="2160" w:type="dxa"/>
            <w:shd w:val="clear" w:color="auto" w:fill="auto"/>
          </w:tcPr>
          <w:p w14:paraId="7852DF66" w14:textId="7C4BC88C" w:rsidR="001B6181" w:rsidRPr="001B6181" w:rsidRDefault="001B6181" w:rsidP="005362F5">
            <w:pPr>
              <w:rPr>
                <w:rFonts w:ascii="Arial Narrow" w:eastAsia="Calibri" w:hAnsi="Arial Narrow" w:cs="Arial"/>
                <w:sz w:val="22"/>
                <w:szCs w:val="22"/>
              </w:rPr>
            </w:pPr>
            <w:r w:rsidRPr="001B6181">
              <w:rPr>
                <w:rFonts w:ascii="Arial Narrow" w:eastAsia="Calibri" w:hAnsi="Arial Narrow" w:cs="Arial"/>
                <w:sz w:val="22"/>
                <w:szCs w:val="22"/>
              </w:rPr>
              <w:t xml:space="preserve">80% </w:t>
            </w:r>
            <w:r w:rsidR="005362F5" w:rsidRPr="00195EEE">
              <w:rPr>
                <w:rFonts w:ascii="Arial Narrow" w:eastAsia="Calibri" w:hAnsi="Arial Narrow" w:cs="Arial"/>
                <w:sz w:val="22"/>
                <w:szCs w:val="22"/>
              </w:rPr>
              <w:t>Can discern the presence of God in either their lives or the lives of others</w:t>
            </w:r>
          </w:p>
        </w:tc>
        <w:tc>
          <w:tcPr>
            <w:tcW w:w="360" w:type="dxa"/>
            <w:shd w:val="clear" w:color="auto" w:fill="auto"/>
          </w:tcPr>
          <w:p w14:paraId="1E513F1C" w14:textId="77777777" w:rsidR="001B6181" w:rsidRPr="001B6181" w:rsidRDefault="001B6181" w:rsidP="001B6181">
            <w:pPr>
              <w:rPr>
                <w:rFonts w:ascii="Arial" w:eastAsia="Calibri" w:hAnsi="Arial" w:cs="Arial"/>
                <w:sz w:val="22"/>
                <w:szCs w:val="22"/>
              </w:rPr>
            </w:pPr>
          </w:p>
        </w:tc>
      </w:tr>
      <w:tr w:rsidR="007110E1" w:rsidRPr="001B6181" w14:paraId="4484F9F8" w14:textId="77777777" w:rsidTr="007110E1">
        <w:trPr>
          <w:trHeight w:val="1520"/>
        </w:trPr>
        <w:tc>
          <w:tcPr>
            <w:tcW w:w="1842" w:type="dxa"/>
            <w:shd w:val="clear" w:color="auto" w:fill="auto"/>
          </w:tcPr>
          <w:p w14:paraId="2604A16D" w14:textId="3A0BABB9" w:rsidR="001B6181" w:rsidRPr="001B6181" w:rsidRDefault="005362F5" w:rsidP="001B6181">
            <w:pPr>
              <w:rPr>
                <w:rFonts w:ascii="Arial Narrow" w:eastAsia="Calibri" w:hAnsi="Arial Narrow" w:cs="Arial"/>
                <w:sz w:val="22"/>
                <w:szCs w:val="22"/>
              </w:rPr>
            </w:pPr>
            <w:r w:rsidRPr="00195EEE">
              <w:rPr>
                <w:rFonts w:ascii="Arial Narrow" w:eastAsia="Calibri" w:hAnsi="Arial Narrow" w:cs="Arial"/>
                <w:sz w:val="22"/>
                <w:szCs w:val="22"/>
              </w:rPr>
              <w:t>2. Utilize their vocation to convey God’s love in the world.</w:t>
            </w:r>
          </w:p>
          <w:p w14:paraId="1AB193B7" w14:textId="77777777" w:rsidR="001B6181" w:rsidRPr="001B6181" w:rsidRDefault="001B6181" w:rsidP="001B6181">
            <w:pPr>
              <w:rPr>
                <w:rFonts w:ascii="Arial Narrow" w:eastAsia="Calibri" w:hAnsi="Arial Narrow" w:cs="Arial"/>
                <w:sz w:val="22"/>
                <w:szCs w:val="22"/>
              </w:rPr>
            </w:pPr>
          </w:p>
          <w:p w14:paraId="297C810A" w14:textId="77777777" w:rsidR="001B6181" w:rsidRPr="001B6181" w:rsidRDefault="001B6181" w:rsidP="001B6181">
            <w:pPr>
              <w:rPr>
                <w:rFonts w:ascii="Arial Narrow" w:eastAsia="Calibri" w:hAnsi="Arial Narrow" w:cs="Arial"/>
                <w:sz w:val="22"/>
                <w:szCs w:val="22"/>
              </w:rPr>
            </w:pPr>
          </w:p>
        </w:tc>
        <w:tc>
          <w:tcPr>
            <w:tcW w:w="2473" w:type="dxa"/>
            <w:shd w:val="clear" w:color="auto" w:fill="auto"/>
          </w:tcPr>
          <w:p w14:paraId="286F20E5" w14:textId="4AA28518" w:rsidR="001B6181" w:rsidRPr="001B6181" w:rsidRDefault="005362F5" w:rsidP="001B6181">
            <w:pPr>
              <w:rPr>
                <w:rFonts w:ascii="Arial Narrow" w:eastAsia="Calibri" w:hAnsi="Arial Narrow" w:cs="Arial"/>
                <w:sz w:val="22"/>
                <w:szCs w:val="22"/>
              </w:rPr>
            </w:pPr>
            <w:r w:rsidRPr="00195EEE">
              <w:rPr>
                <w:rFonts w:ascii="Arial Narrow" w:eastAsia="Calibri" w:hAnsi="Arial Narrow" w:cs="Arial"/>
                <w:sz w:val="22"/>
                <w:szCs w:val="22"/>
              </w:rPr>
              <w:t>Demonstrates being unaware of how to convey God’s love in the world</w:t>
            </w:r>
          </w:p>
        </w:tc>
        <w:tc>
          <w:tcPr>
            <w:tcW w:w="1980" w:type="dxa"/>
            <w:shd w:val="clear" w:color="auto" w:fill="auto"/>
          </w:tcPr>
          <w:p w14:paraId="4A4DB6E0" w14:textId="54463F4F" w:rsidR="001B6181" w:rsidRPr="001B6181" w:rsidRDefault="005362F5" w:rsidP="001B6181">
            <w:pPr>
              <w:rPr>
                <w:rFonts w:ascii="Arial Narrow" w:eastAsia="Calibri" w:hAnsi="Arial Narrow" w:cs="Arial"/>
                <w:sz w:val="22"/>
                <w:szCs w:val="22"/>
              </w:rPr>
            </w:pPr>
            <w:r w:rsidRPr="00195EEE">
              <w:rPr>
                <w:rFonts w:ascii="Arial Narrow" w:eastAsia="Calibri" w:hAnsi="Arial Narrow" w:cs="Arial"/>
                <w:sz w:val="22"/>
                <w:szCs w:val="22"/>
              </w:rPr>
              <w:t>30% Demonstrates being unaware of how to convey God’s love in the world</w:t>
            </w:r>
          </w:p>
        </w:tc>
        <w:tc>
          <w:tcPr>
            <w:tcW w:w="1890" w:type="dxa"/>
            <w:shd w:val="clear" w:color="auto" w:fill="auto"/>
          </w:tcPr>
          <w:p w14:paraId="226D865E" w14:textId="43176EEF" w:rsidR="001B6181" w:rsidRPr="001B6181" w:rsidRDefault="005362F5" w:rsidP="001B6181">
            <w:pPr>
              <w:rPr>
                <w:rFonts w:ascii="Arial Narrow" w:eastAsia="Calibri" w:hAnsi="Arial Narrow" w:cs="Arial"/>
                <w:sz w:val="22"/>
                <w:szCs w:val="22"/>
              </w:rPr>
            </w:pPr>
            <w:r w:rsidRPr="00195EEE">
              <w:rPr>
                <w:rFonts w:ascii="Arial Narrow" w:eastAsia="Calibri" w:hAnsi="Arial Narrow" w:cs="Arial"/>
                <w:sz w:val="22"/>
                <w:szCs w:val="22"/>
              </w:rPr>
              <w:t>60% Demonstrates being unaware of how to convey God’s love in the world</w:t>
            </w:r>
          </w:p>
        </w:tc>
        <w:tc>
          <w:tcPr>
            <w:tcW w:w="2160" w:type="dxa"/>
            <w:shd w:val="clear" w:color="auto" w:fill="auto"/>
          </w:tcPr>
          <w:p w14:paraId="5EC89991" w14:textId="6AC33D8D" w:rsidR="001B6181" w:rsidRPr="001B6181" w:rsidRDefault="005362F5" w:rsidP="001B6181">
            <w:pPr>
              <w:rPr>
                <w:rFonts w:ascii="Arial Narrow" w:eastAsia="Calibri" w:hAnsi="Arial Narrow" w:cs="Arial"/>
                <w:sz w:val="22"/>
                <w:szCs w:val="22"/>
              </w:rPr>
            </w:pPr>
            <w:r w:rsidRPr="00195EEE">
              <w:rPr>
                <w:rFonts w:ascii="Arial Narrow" w:eastAsia="Calibri" w:hAnsi="Arial Narrow" w:cs="Arial"/>
                <w:sz w:val="22"/>
                <w:szCs w:val="22"/>
              </w:rPr>
              <w:t>80% Demonstrates being unaware of how to convey God’s love in the world</w:t>
            </w:r>
          </w:p>
        </w:tc>
        <w:tc>
          <w:tcPr>
            <w:tcW w:w="360" w:type="dxa"/>
            <w:shd w:val="clear" w:color="auto" w:fill="auto"/>
          </w:tcPr>
          <w:p w14:paraId="50B82C36" w14:textId="77777777" w:rsidR="001B6181" w:rsidRPr="001B6181" w:rsidRDefault="001B6181" w:rsidP="001B6181">
            <w:pPr>
              <w:rPr>
                <w:rFonts w:ascii="Arial" w:eastAsia="Calibri" w:hAnsi="Arial" w:cs="Arial"/>
                <w:sz w:val="22"/>
                <w:szCs w:val="22"/>
              </w:rPr>
            </w:pPr>
          </w:p>
        </w:tc>
      </w:tr>
      <w:tr w:rsidR="007110E1" w:rsidRPr="001B6181" w14:paraId="578B8E97" w14:textId="77777777" w:rsidTr="007110E1">
        <w:trPr>
          <w:trHeight w:val="1970"/>
        </w:trPr>
        <w:tc>
          <w:tcPr>
            <w:tcW w:w="1842" w:type="dxa"/>
            <w:shd w:val="clear" w:color="auto" w:fill="auto"/>
          </w:tcPr>
          <w:p w14:paraId="4070BCD7" w14:textId="5AAB961D" w:rsidR="001B6181" w:rsidRPr="001B6181" w:rsidRDefault="001B6181" w:rsidP="00EC3EAD">
            <w:pPr>
              <w:rPr>
                <w:rFonts w:ascii="Arial Narrow" w:eastAsia="Calibri" w:hAnsi="Arial Narrow" w:cs="Arial"/>
                <w:sz w:val="22"/>
                <w:szCs w:val="22"/>
              </w:rPr>
            </w:pPr>
            <w:r w:rsidRPr="001B6181">
              <w:rPr>
                <w:rFonts w:ascii="Arial Narrow" w:eastAsia="Calibri" w:hAnsi="Arial Narrow" w:cs="Arial"/>
                <w:sz w:val="22"/>
                <w:szCs w:val="22"/>
              </w:rPr>
              <w:t xml:space="preserve">3. </w:t>
            </w:r>
            <w:r w:rsidR="00EC3EAD" w:rsidRPr="00195EEE">
              <w:rPr>
                <w:rFonts w:ascii="Arial Narrow" w:eastAsia="Calibri" w:hAnsi="Arial Narrow" w:cs="Arial"/>
                <w:sz w:val="22"/>
                <w:szCs w:val="22"/>
              </w:rPr>
              <w:t>Develop resources, tools, and strategies to counsel within the contemporary family</w:t>
            </w:r>
          </w:p>
        </w:tc>
        <w:tc>
          <w:tcPr>
            <w:tcW w:w="2473" w:type="dxa"/>
            <w:shd w:val="clear" w:color="auto" w:fill="auto"/>
          </w:tcPr>
          <w:p w14:paraId="40095BB2" w14:textId="57886767" w:rsidR="001B6181" w:rsidRPr="001B6181" w:rsidRDefault="001B6181" w:rsidP="00EC3EAD">
            <w:pPr>
              <w:rPr>
                <w:rFonts w:ascii="Arial Narrow" w:eastAsia="Calibri" w:hAnsi="Arial Narrow" w:cs="Arial"/>
                <w:sz w:val="22"/>
                <w:szCs w:val="22"/>
              </w:rPr>
            </w:pPr>
            <w:r w:rsidRPr="001B6181">
              <w:rPr>
                <w:rFonts w:ascii="Arial Narrow" w:eastAsia="Calibri" w:hAnsi="Arial Narrow" w:cs="Arial"/>
                <w:sz w:val="22"/>
                <w:szCs w:val="22"/>
              </w:rPr>
              <w:t>Limited ability to</w:t>
            </w:r>
            <w:r w:rsidR="00EC3EAD" w:rsidRPr="00195EEE">
              <w:rPr>
                <w:rFonts w:ascii="Arial Narrow" w:eastAsia="Calibri" w:hAnsi="Arial Narrow" w:cs="Arial"/>
                <w:sz w:val="22"/>
                <w:szCs w:val="22"/>
              </w:rPr>
              <w:t xml:space="preserve"> develop resources, tools, and strategies to counsel within the contemporary family</w:t>
            </w:r>
          </w:p>
        </w:tc>
        <w:tc>
          <w:tcPr>
            <w:tcW w:w="1980" w:type="dxa"/>
            <w:shd w:val="clear" w:color="auto" w:fill="auto"/>
          </w:tcPr>
          <w:p w14:paraId="420FA277" w14:textId="6E4236EE" w:rsidR="001B6181" w:rsidRPr="001B6181" w:rsidRDefault="001B6181" w:rsidP="00EC3EAD">
            <w:pPr>
              <w:rPr>
                <w:rFonts w:ascii="Arial Narrow" w:eastAsia="Calibri" w:hAnsi="Arial Narrow" w:cs="Arial"/>
                <w:sz w:val="22"/>
                <w:szCs w:val="22"/>
              </w:rPr>
            </w:pPr>
            <w:r w:rsidRPr="001B6181">
              <w:rPr>
                <w:rFonts w:ascii="Arial Narrow" w:eastAsia="Calibri" w:hAnsi="Arial Narrow" w:cs="Arial"/>
                <w:sz w:val="22"/>
                <w:szCs w:val="22"/>
              </w:rPr>
              <w:t xml:space="preserve">30% ability to </w:t>
            </w:r>
            <w:r w:rsidR="00EC3EAD" w:rsidRPr="00195EEE">
              <w:rPr>
                <w:rFonts w:ascii="Arial Narrow" w:eastAsia="Calibri" w:hAnsi="Arial Narrow" w:cs="Arial"/>
                <w:sz w:val="22"/>
                <w:szCs w:val="22"/>
              </w:rPr>
              <w:t>develop resources, tools, and strategies to counsel within the contemporary family</w:t>
            </w:r>
          </w:p>
        </w:tc>
        <w:tc>
          <w:tcPr>
            <w:tcW w:w="1890" w:type="dxa"/>
            <w:shd w:val="clear" w:color="auto" w:fill="auto"/>
          </w:tcPr>
          <w:p w14:paraId="6CD89129" w14:textId="3AE438C6" w:rsidR="001B6181" w:rsidRPr="001B6181" w:rsidRDefault="001B6181" w:rsidP="00EC3EAD">
            <w:pPr>
              <w:rPr>
                <w:rFonts w:ascii="Arial Narrow" w:eastAsia="Calibri" w:hAnsi="Arial Narrow" w:cs="Arial"/>
                <w:sz w:val="22"/>
                <w:szCs w:val="22"/>
              </w:rPr>
            </w:pPr>
            <w:r w:rsidRPr="001B6181">
              <w:rPr>
                <w:rFonts w:ascii="Arial Narrow" w:eastAsia="Calibri" w:hAnsi="Arial Narrow" w:cs="Arial"/>
                <w:sz w:val="22"/>
                <w:szCs w:val="22"/>
              </w:rPr>
              <w:t>60% ability to</w:t>
            </w:r>
            <w:r w:rsidR="00EC3EAD" w:rsidRPr="001B6181">
              <w:rPr>
                <w:rFonts w:ascii="Arial Narrow" w:eastAsia="Calibri" w:hAnsi="Arial Narrow" w:cs="Arial"/>
                <w:sz w:val="22"/>
                <w:szCs w:val="22"/>
              </w:rPr>
              <w:t xml:space="preserve"> </w:t>
            </w:r>
            <w:r w:rsidR="00EC3EAD" w:rsidRPr="00195EEE">
              <w:rPr>
                <w:rFonts w:ascii="Arial Narrow" w:eastAsia="Calibri" w:hAnsi="Arial Narrow" w:cs="Arial"/>
                <w:sz w:val="22"/>
                <w:szCs w:val="22"/>
              </w:rPr>
              <w:t>develop resources, tools, and strategies to counsel within the contemporary family</w:t>
            </w:r>
          </w:p>
        </w:tc>
        <w:tc>
          <w:tcPr>
            <w:tcW w:w="2160" w:type="dxa"/>
            <w:shd w:val="clear" w:color="auto" w:fill="auto"/>
          </w:tcPr>
          <w:p w14:paraId="4B45BB3E" w14:textId="1B895FC5" w:rsidR="001B6181" w:rsidRPr="001B6181" w:rsidRDefault="001B6181" w:rsidP="00EC3EAD">
            <w:pPr>
              <w:rPr>
                <w:rFonts w:ascii="Arial Narrow" w:eastAsia="Calibri" w:hAnsi="Arial Narrow" w:cs="Arial"/>
                <w:sz w:val="22"/>
                <w:szCs w:val="22"/>
              </w:rPr>
            </w:pPr>
            <w:r w:rsidRPr="001B6181">
              <w:rPr>
                <w:rFonts w:ascii="Arial Narrow" w:eastAsia="Calibri" w:hAnsi="Arial Narrow" w:cs="Arial"/>
                <w:sz w:val="22"/>
                <w:szCs w:val="22"/>
              </w:rPr>
              <w:t>80% ability to</w:t>
            </w:r>
            <w:r w:rsidR="00EC3EAD" w:rsidRPr="001B6181">
              <w:rPr>
                <w:rFonts w:ascii="Arial Narrow" w:eastAsia="Calibri" w:hAnsi="Arial Narrow" w:cs="Arial"/>
                <w:sz w:val="22"/>
                <w:szCs w:val="22"/>
              </w:rPr>
              <w:t xml:space="preserve">. </w:t>
            </w:r>
            <w:r w:rsidR="00EC3EAD" w:rsidRPr="00195EEE">
              <w:rPr>
                <w:rFonts w:ascii="Arial Narrow" w:eastAsia="Calibri" w:hAnsi="Arial Narrow" w:cs="Arial"/>
                <w:sz w:val="22"/>
                <w:szCs w:val="22"/>
              </w:rPr>
              <w:t>develop resources, tools, and strategies to counsel within the contemporary family</w:t>
            </w:r>
          </w:p>
        </w:tc>
        <w:tc>
          <w:tcPr>
            <w:tcW w:w="360" w:type="dxa"/>
            <w:shd w:val="clear" w:color="auto" w:fill="auto"/>
          </w:tcPr>
          <w:p w14:paraId="4D2D2259" w14:textId="77777777" w:rsidR="001B6181" w:rsidRPr="001B6181" w:rsidRDefault="001B6181" w:rsidP="001B6181">
            <w:pPr>
              <w:rPr>
                <w:rFonts w:ascii="Arial" w:eastAsia="Calibri" w:hAnsi="Arial" w:cs="Arial"/>
                <w:sz w:val="22"/>
                <w:szCs w:val="22"/>
              </w:rPr>
            </w:pPr>
          </w:p>
        </w:tc>
      </w:tr>
      <w:tr w:rsidR="007110E1" w:rsidRPr="001B6181" w14:paraId="0C655A34" w14:textId="77777777" w:rsidTr="007110E1">
        <w:tc>
          <w:tcPr>
            <w:tcW w:w="1842" w:type="dxa"/>
            <w:shd w:val="clear" w:color="auto" w:fill="auto"/>
          </w:tcPr>
          <w:p w14:paraId="3DA1F98C" w14:textId="3A401569" w:rsidR="001B6181" w:rsidRPr="001B6181" w:rsidRDefault="001B6181" w:rsidP="001B6181">
            <w:pPr>
              <w:rPr>
                <w:rFonts w:ascii="Arial Narrow" w:eastAsia="Calibri" w:hAnsi="Arial Narrow" w:cs="Arial"/>
                <w:sz w:val="22"/>
                <w:szCs w:val="22"/>
              </w:rPr>
            </w:pPr>
            <w:r w:rsidRPr="001B6181">
              <w:rPr>
                <w:rFonts w:ascii="Arial Narrow" w:eastAsia="Calibri" w:hAnsi="Arial Narrow" w:cs="Arial"/>
                <w:sz w:val="22"/>
                <w:szCs w:val="22"/>
              </w:rPr>
              <w:t>4.</w:t>
            </w:r>
            <w:r w:rsidR="00EC3EAD" w:rsidRPr="00195EEE">
              <w:rPr>
                <w:rFonts w:ascii="Arial Narrow" w:eastAsia="Calibri" w:hAnsi="Arial Narrow" w:cs="Arial"/>
                <w:sz w:val="22"/>
                <w:szCs w:val="22"/>
              </w:rPr>
              <w:t>Examine their strengths, limitations and deficiencies in ministry.  Delineate which aspects of their ministry they desire to excel within the next 5-10 years</w:t>
            </w:r>
            <w:r w:rsidR="007110E1" w:rsidRPr="00195EEE">
              <w:rPr>
                <w:rFonts w:ascii="Arial Narrow" w:eastAsia="Calibri" w:hAnsi="Arial Narrow" w:cs="Arial"/>
                <w:sz w:val="22"/>
                <w:szCs w:val="22"/>
              </w:rPr>
              <w:t xml:space="preserve"> </w:t>
            </w:r>
          </w:p>
          <w:p w14:paraId="09EF41AF" w14:textId="77777777" w:rsidR="001B6181" w:rsidRPr="001B6181" w:rsidRDefault="001B6181" w:rsidP="001B6181">
            <w:pPr>
              <w:rPr>
                <w:rFonts w:ascii="Arial Narrow" w:eastAsia="Calibri" w:hAnsi="Arial Narrow" w:cs="Arial"/>
                <w:sz w:val="22"/>
                <w:szCs w:val="22"/>
              </w:rPr>
            </w:pPr>
          </w:p>
        </w:tc>
        <w:tc>
          <w:tcPr>
            <w:tcW w:w="2473" w:type="dxa"/>
            <w:shd w:val="clear" w:color="auto" w:fill="auto"/>
          </w:tcPr>
          <w:p w14:paraId="0E1694F2" w14:textId="7670E076" w:rsidR="00EC3EAD" w:rsidRPr="001B6181" w:rsidRDefault="001B6181" w:rsidP="00EC3EAD">
            <w:pPr>
              <w:rPr>
                <w:rFonts w:ascii="Arial Narrow" w:eastAsia="Calibri" w:hAnsi="Arial Narrow" w:cs="Arial"/>
                <w:sz w:val="22"/>
                <w:szCs w:val="22"/>
              </w:rPr>
            </w:pPr>
            <w:r w:rsidRPr="001B6181">
              <w:rPr>
                <w:rFonts w:ascii="Arial Narrow" w:eastAsia="Calibri" w:hAnsi="Arial Narrow" w:cs="Arial"/>
                <w:sz w:val="22"/>
                <w:szCs w:val="22"/>
              </w:rPr>
              <w:t xml:space="preserve">Limited ability </w:t>
            </w:r>
            <w:r w:rsidR="00EC3EAD" w:rsidRPr="00195EEE">
              <w:rPr>
                <w:rFonts w:ascii="Arial Narrow" w:eastAsia="Calibri" w:hAnsi="Arial Narrow" w:cs="Arial"/>
                <w:sz w:val="22"/>
                <w:szCs w:val="22"/>
              </w:rPr>
              <w:t>to examine their strengths, limitations and deficiencies in ministry.  Delineate which aspects of their ministry they desire to excel within the next 5-10 years</w:t>
            </w:r>
          </w:p>
          <w:p w14:paraId="135CC9B4" w14:textId="77777777" w:rsidR="00EC3EAD" w:rsidRPr="001B6181" w:rsidRDefault="00EC3EAD" w:rsidP="00EC3EAD">
            <w:pPr>
              <w:rPr>
                <w:rFonts w:ascii="Arial Narrow" w:eastAsia="Calibri" w:hAnsi="Arial Narrow" w:cs="Arial"/>
                <w:sz w:val="22"/>
                <w:szCs w:val="22"/>
              </w:rPr>
            </w:pPr>
          </w:p>
          <w:p w14:paraId="3AB7978A" w14:textId="24A965B1" w:rsidR="001B6181" w:rsidRPr="001B6181" w:rsidRDefault="001B6181" w:rsidP="00EC3EAD">
            <w:pPr>
              <w:rPr>
                <w:rFonts w:ascii="Arial Narrow" w:eastAsia="Calibri" w:hAnsi="Arial Narrow" w:cs="Arial"/>
                <w:sz w:val="22"/>
                <w:szCs w:val="22"/>
              </w:rPr>
            </w:pPr>
          </w:p>
        </w:tc>
        <w:tc>
          <w:tcPr>
            <w:tcW w:w="1980" w:type="dxa"/>
            <w:shd w:val="clear" w:color="auto" w:fill="auto"/>
          </w:tcPr>
          <w:p w14:paraId="0103D849" w14:textId="6528F13B" w:rsidR="00EC3EAD" w:rsidRPr="001B6181" w:rsidRDefault="001B6181" w:rsidP="00EC3EAD">
            <w:pPr>
              <w:rPr>
                <w:rFonts w:ascii="Arial Narrow" w:eastAsia="Calibri" w:hAnsi="Arial Narrow" w:cs="Arial"/>
                <w:sz w:val="22"/>
                <w:szCs w:val="22"/>
              </w:rPr>
            </w:pPr>
            <w:r w:rsidRPr="001B6181">
              <w:rPr>
                <w:rFonts w:ascii="Arial Narrow" w:eastAsia="Calibri" w:hAnsi="Arial Narrow" w:cs="Arial"/>
                <w:sz w:val="22"/>
                <w:szCs w:val="22"/>
              </w:rPr>
              <w:t>30% ability</w:t>
            </w:r>
            <w:r w:rsidR="00EC3EAD" w:rsidRPr="00195EEE">
              <w:rPr>
                <w:rFonts w:ascii="Arial Narrow" w:eastAsia="Calibri" w:hAnsi="Arial Narrow" w:cs="Arial"/>
                <w:sz w:val="22"/>
                <w:szCs w:val="22"/>
              </w:rPr>
              <w:t xml:space="preserve"> to</w:t>
            </w:r>
            <w:r w:rsidRPr="001B6181">
              <w:rPr>
                <w:rFonts w:ascii="Arial Narrow" w:eastAsia="Calibri" w:hAnsi="Arial Narrow" w:cs="Arial"/>
                <w:sz w:val="22"/>
                <w:szCs w:val="22"/>
              </w:rPr>
              <w:t xml:space="preserve"> </w:t>
            </w:r>
            <w:r w:rsidR="00EC3EAD" w:rsidRPr="00195EEE">
              <w:rPr>
                <w:rFonts w:ascii="Arial Narrow" w:eastAsia="Calibri" w:hAnsi="Arial Narrow" w:cs="Arial"/>
                <w:sz w:val="22"/>
                <w:szCs w:val="22"/>
              </w:rPr>
              <w:t>examine their strengths, limitations and deficiencies in ministry.  Delineate which aspects of their ministry they desire to excel within the next 5-10 years</w:t>
            </w:r>
          </w:p>
          <w:p w14:paraId="0B8D130B" w14:textId="77777777" w:rsidR="00EC3EAD" w:rsidRPr="001B6181" w:rsidRDefault="00EC3EAD" w:rsidP="00EC3EAD">
            <w:pPr>
              <w:rPr>
                <w:rFonts w:ascii="Arial Narrow" w:eastAsia="Calibri" w:hAnsi="Arial Narrow" w:cs="Arial"/>
                <w:sz w:val="22"/>
                <w:szCs w:val="22"/>
              </w:rPr>
            </w:pPr>
          </w:p>
          <w:p w14:paraId="303D4F1E" w14:textId="230B2B48" w:rsidR="001B6181" w:rsidRPr="001B6181" w:rsidRDefault="001B6181" w:rsidP="00EC3EAD">
            <w:pPr>
              <w:rPr>
                <w:rFonts w:ascii="Arial Narrow" w:eastAsia="Calibri" w:hAnsi="Arial Narrow" w:cs="Arial"/>
                <w:sz w:val="22"/>
                <w:szCs w:val="22"/>
              </w:rPr>
            </w:pPr>
          </w:p>
        </w:tc>
        <w:tc>
          <w:tcPr>
            <w:tcW w:w="1890" w:type="dxa"/>
            <w:shd w:val="clear" w:color="auto" w:fill="auto"/>
          </w:tcPr>
          <w:p w14:paraId="5ABCA005" w14:textId="669D5328" w:rsidR="00EC3EAD" w:rsidRPr="001B6181" w:rsidRDefault="001B6181" w:rsidP="00EC3EAD">
            <w:pPr>
              <w:rPr>
                <w:rFonts w:ascii="Arial Narrow" w:eastAsia="Calibri" w:hAnsi="Arial Narrow" w:cs="Arial"/>
                <w:sz w:val="22"/>
                <w:szCs w:val="22"/>
              </w:rPr>
            </w:pPr>
            <w:r w:rsidRPr="001B6181">
              <w:rPr>
                <w:rFonts w:ascii="Arial Narrow" w:eastAsia="Calibri" w:hAnsi="Arial Narrow" w:cs="Arial"/>
                <w:sz w:val="22"/>
                <w:szCs w:val="22"/>
              </w:rPr>
              <w:t xml:space="preserve">60% ability to </w:t>
            </w:r>
            <w:r w:rsidR="00EC3EAD" w:rsidRPr="00195EEE">
              <w:rPr>
                <w:rFonts w:ascii="Arial Narrow" w:eastAsia="Calibri" w:hAnsi="Arial Narrow" w:cs="Arial"/>
                <w:sz w:val="22"/>
                <w:szCs w:val="22"/>
              </w:rPr>
              <w:t>examine their strengths, limitations and deficiencies in ministry.  Delineate which aspects of their ministry they desire to excel within the next 5-10 years</w:t>
            </w:r>
          </w:p>
          <w:p w14:paraId="1153C1D3" w14:textId="77777777" w:rsidR="00EC3EAD" w:rsidRPr="001B6181" w:rsidRDefault="00EC3EAD" w:rsidP="00EC3EAD">
            <w:pPr>
              <w:rPr>
                <w:rFonts w:ascii="Arial Narrow" w:eastAsia="Calibri" w:hAnsi="Arial Narrow" w:cs="Arial"/>
                <w:sz w:val="22"/>
                <w:szCs w:val="22"/>
              </w:rPr>
            </w:pPr>
          </w:p>
          <w:p w14:paraId="3B10FE67" w14:textId="4729A1C6" w:rsidR="001B6181" w:rsidRPr="001B6181" w:rsidRDefault="001B6181" w:rsidP="00EC3EAD">
            <w:pPr>
              <w:rPr>
                <w:rFonts w:ascii="Arial Narrow" w:eastAsia="Calibri" w:hAnsi="Arial Narrow" w:cs="Arial"/>
                <w:sz w:val="22"/>
                <w:szCs w:val="22"/>
              </w:rPr>
            </w:pPr>
          </w:p>
        </w:tc>
        <w:tc>
          <w:tcPr>
            <w:tcW w:w="2160" w:type="dxa"/>
            <w:shd w:val="clear" w:color="auto" w:fill="auto"/>
          </w:tcPr>
          <w:p w14:paraId="2326F172" w14:textId="31E6E9AF" w:rsidR="00EC3EAD" w:rsidRPr="001B6181" w:rsidRDefault="001B6181" w:rsidP="00EC3EAD">
            <w:pPr>
              <w:rPr>
                <w:rFonts w:ascii="Arial Narrow" w:eastAsia="Calibri" w:hAnsi="Arial Narrow" w:cs="Arial"/>
                <w:sz w:val="22"/>
                <w:szCs w:val="22"/>
              </w:rPr>
            </w:pPr>
            <w:r w:rsidRPr="001B6181">
              <w:rPr>
                <w:rFonts w:ascii="Arial Narrow" w:eastAsia="Calibri" w:hAnsi="Arial Narrow" w:cs="Arial"/>
                <w:sz w:val="22"/>
                <w:szCs w:val="22"/>
              </w:rPr>
              <w:t xml:space="preserve">80% ability to </w:t>
            </w:r>
            <w:r w:rsidR="00EC3EAD" w:rsidRPr="00195EEE">
              <w:rPr>
                <w:rFonts w:ascii="Arial Narrow" w:eastAsia="Calibri" w:hAnsi="Arial Narrow" w:cs="Arial"/>
                <w:sz w:val="22"/>
                <w:szCs w:val="22"/>
              </w:rPr>
              <w:t>examine their strengths, limitations and deficiencies in ministry.  Delineate which aspects of their ministry they desire to excel within the next 5-10 years</w:t>
            </w:r>
          </w:p>
          <w:p w14:paraId="28096CAB" w14:textId="77777777" w:rsidR="00EC3EAD" w:rsidRPr="001B6181" w:rsidRDefault="00EC3EAD" w:rsidP="00EC3EAD">
            <w:pPr>
              <w:rPr>
                <w:rFonts w:ascii="Arial Narrow" w:eastAsia="Calibri" w:hAnsi="Arial Narrow" w:cs="Arial"/>
                <w:sz w:val="22"/>
                <w:szCs w:val="22"/>
              </w:rPr>
            </w:pPr>
          </w:p>
          <w:p w14:paraId="15FC7A5B" w14:textId="634BA5F8" w:rsidR="001B6181" w:rsidRPr="001B6181" w:rsidRDefault="001B6181" w:rsidP="00EC3EAD">
            <w:pPr>
              <w:rPr>
                <w:rFonts w:ascii="Arial Narrow" w:eastAsia="Calibri" w:hAnsi="Arial Narrow" w:cs="Arial"/>
                <w:sz w:val="22"/>
                <w:szCs w:val="22"/>
              </w:rPr>
            </w:pPr>
          </w:p>
        </w:tc>
        <w:tc>
          <w:tcPr>
            <w:tcW w:w="360" w:type="dxa"/>
            <w:shd w:val="clear" w:color="auto" w:fill="auto"/>
          </w:tcPr>
          <w:p w14:paraId="11EEACBC" w14:textId="77777777" w:rsidR="001B6181" w:rsidRPr="001B6181" w:rsidRDefault="001B6181" w:rsidP="001B6181">
            <w:pPr>
              <w:rPr>
                <w:rFonts w:ascii="Arial" w:eastAsia="Calibri" w:hAnsi="Arial" w:cs="Arial"/>
                <w:sz w:val="22"/>
                <w:szCs w:val="22"/>
              </w:rPr>
            </w:pPr>
          </w:p>
        </w:tc>
      </w:tr>
      <w:tr w:rsidR="007110E1" w:rsidRPr="001B6181" w14:paraId="280E1258" w14:textId="77777777" w:rsidTr="007110E1">
        <w:trPr>
          <w:trHeight w:val="2303"/>
        </w:trPr>
        <w:tc>
          <w:tcPr>
            <w:tcW w:w="1842" w:type="dxa"/>
            <w:shd w:val="clear" w:color="auto" w:fill="auto"/>
          </w:tcPr>
          <w:p w14:paraId="27422F52" w14:textId="7598C65D" w:rsidR="00EC3EAD" w:rsidRPr="00195EEE" w:rsidRDefault="001B6181" w:rsidP="00EC3EAD">
            <w:pPr>
              <w:rPr>
                <w:rFonts w:ascii="Arial Narrow" w:eastAsia="Calibri" w:hAnsi="Arial Narrow" w:cs="Arial"/>
                <w:sz w:val="22"/>
                <w:szCs w:val="22"/>
              </w:rPr>
            </w:pPr>
            <w:r w:rsidRPr="001B6181">
              <w:rPr>
                <w:rFonts w:ascii="Arial Narrow" w:eastAsia="Calibri" w:hAnsi="Arial Narrow" w:cs="Arial"/>
                <w:b/>
                <w:sz w:val="22"/>
                <w:szCs w:val="22"/>
              </w:rPr>
              <w:t>5.</w:t>
            </w:r>
            <w:r w:rsidR="00EC3EAD" w:rsidRPr="00195EEE">
              <w:rPr>
                <w:rFonts w:ascii="Arial Narrow" w:eastAsia="Calibri" w:hAnsi="Arial Narrow" w:cs="Arial"/>
                <w:b/>
                <w:sz w:val="22"/>
                <w:szCs w:val="22"/>
              </w:rPr>
              <w:t xml:space="preserve"> </w:t>
            </w:r>
            <w:r w:rsidR="00EC3EAD" w:rsidRPr="00195EEE">
              <w:rPr>
                <w:rFonts w:ascii="Arial Narrow" w:eastAsia="Calibri" w:hAnsi="Arial Narrow" w:cs="Arial"/>
                <w:sz w:val="22"/>
                <w:szCs w:val="22"/>
              </w:rPr>
              <w:t>Develop process for ongoing faith formation and spirituality (formulate objectives, plans and gather resources to support the contemporary family.)</w:t>
            </w:r>
          </w:p>
          <w:p w14:paraId="311E19A2" w14:textId="20783EC8" w:rsidR="001B6181" w:rsidRPr="001B6181" w:rsidRDefault="001B6181" w:rsidP="001B6181">
            <w:pPr>
              <w:rPr>
                <w:rFonts w:ascii="Arial Narrow" w:eastAsia="Calibri" w:hAnsi="Arial Narrow" w:cs="Arial"/>
                <w:sz w:val="22"/>
                <w:szCs w:val="22"/>
              </w:rPr>
            </w:pPr>
          </w:p>
        </w:tc>
        <w:tc>
          <w:tcPr>
            <w:tcW w:w="2473" w:type="dxa"/>
            <w:shd w:val="clear" w:color="auto" w:fill="auto"/>
          </w:tcPr>
          <w:p w14:paraId="7D5A7F39" w14:textId="31C4AFF2" w:rsidR="00EC3EAD" w:rsidRPr="00195EEE" w:rsidRDefault="001B6181" w:rsidP="00EC3EAD">
            <w:pPr>
              <w:rPr>
                <w:rFonts w:ascii="Arial Narrow" w:eastAsia="Calibri" w:hAnsi="Arial Narrow" w:cs="Arial"/>
                <w:sz w:val="22"/>
                <w:szCs w:val="22"/>
              </w:rPr>
            </w:pPr>
            <w:r w:rsidRPr="001B6181">
              <w:rPr>
                <w:rFonts w:ascii="Arial Narrow" w:eastAsia="Calibri" w:hAnsi="Arial Narrow" w:cs="Arial"/>
                <w:sz w:val="22"/>
                <w:szCs w:val="22"/>
              </w:rPr>
              <w:t xml:space="preserve">Limited understanding of </w:t>
            </w:r>
            <w:r w:rsidR="00EC3EAD" w:rsidRPr="00195EEE">
              <w:rPr>
                <w:rFonts w:ascii="Arial Narrow" w:eastAsia="Calibri" w:hAnsi="Arial Narrow" w:cs="Arial"/>
                <w:sz w:val="22"/>
                <w:szCs w:val="22"/>
              </w:rPr>
              <w:t>developing ongoing faith formation and spirituality (formulate objectives, plans and gather resources to support the contemporary family.)</w:t>
            </w:r>
          </w:p>
          <w:p w14:paraId="6ACA2235" w14:textId="50F87C1E" w:rsidR="001B6181" w:rsidRPr="001B6181" w:rsidRDefault="001B6181" w:rsidP="00EC3EAD">
            <w:pPr>
              <w:rPr>
                <w:rFonts w:ascii="Arial Narrow" w:eastAsia="Calibri" w:hAnsi="Arial Narrow" w:cs="Arial"/>
                <w:sz w:val="22"/>
                <w:szCs w:val="22"/>
              </w:rPr>
            </w:pPr>
          </w:p>
        </w:tc>
        <w:tc>
          <w:tcPr>
            <w:tcW w:w="1980" w:type="dxa"/>
            <w:shd w:val="clear" w:color="auto" w:fill="auto"/>
          </w:tcPr>
          <w:p w14:paraId="0D4BC503" w14:textId="77777777" w:rsidR="00A44FAC" w:rsidRPr="00195EEE" w:rsidRDefault="001B6181" w:rsidP="00A44FAC">
            <w:pPr>
              <w:rPr>
                <w:rFonts w:ascii="Arial Narrow" w:eastAsia="Calibri" w:hAnsi="Arial Narrow" w:cs="Arial"/>
                <w:sz w:val="22"/>
                <w:szCs w:val="22"/>
              </w:rPr>
            </w:pPr>
            <w:r w:rsidRPr="001B6181">
              <w:rPr>
                <w:rFonts w:ascii="Arial Narrow" w:eastAsia="Calibri" w:hAnsi="Arial Narrow" w:cs="Arial"/>
                <w:sz w:val="22"/>
                <w:szCs w:val="22"/>
              </w:rPr>
              <w:t xml:space="preserve">30% </w:t>
            </w:r>
            <w:r w:rsidR="00A44FAC" w:rsidRPr="00195EEE">
              <w:rPr>
                <w:rFonts w:ascii="Arial Narrow" w:eastAsia="Calibri" w:hAnsi="Arial Narrow" w:cs="Arial"/>
                <w:sz w:val="22"/>
                <w:szCs w:val="22"/>
              </w:rPr>
              <w:t>ability to develop ongoing faith formation and spirituality (formulate objectives, plans and gather resources to support the contemporary family.)</w:t>
            </w:r>
          </w:p>
          <w:p w14:paraId="3DA128C1" w14:textId="6BA77827" w:rsidR="001B6181" w:rsidRPr="00195EEE" w:rsidRDefault="001B6181" w:rsidP="00EC3EAD">
            <w:pPr>
              <w:rPr>
                <w:rFonts w:ascii="Arial Narrow" w:eastAsia="Calibri" w:hAnsi="Arial Narrow" w:cs="Arial"/>
                <w:sz w:val="22"/>
                <w:szCs w:val="22"/>
              </w:rPr>
            </w:pPr>
          </w:p>
          <w:p w14:paraId="678F3A98" w14:textId="175F49DC" w:rsidR="00A44FAC" w:rsidRPr="001B6181" w:rsidRDefault="00A44FAC" w:rsidP="00EC3EAD">
            <w:pPr>
              <w:rPr>
                <w:rFonts w:ascii="Arial Narrow" w:eastAsia="Calibri" w:hAnsi="Arial Narrow" w:cs="Arial"/>
                <w:sz w:val="22"/>
                <w:szCs w:val="22"/>
              </w:rPr>
            </w:pPr>
          </w:p>
        </w:tc>
        <w:tc>
          <w:tcPr>
            <w:tcW w:w="1890" w:type="dxa"/>
            <w:shd w:val="clear" w:color="auto" w:fill="auto"/>
          </w:tcPr>
          <w:p w14:paraId="180C3455" w14:textId="77777777" w:rsidR="00A44FAC" w:rsidRPr="00195EEE" w:rsidRDefault="001B6181" w:rsidP="00A44FAC">
            <w:pPr>
              <w:rPr>
                <w:rFonts w:ascii="Arial Narrow" w:eastAsia="Calibri" w:hAnsi="Arial Narrow" w:cs="Arial"/>
                <w:sz w:val="22"/>
                <w:szCs w:val="22"/>
              </w:rPr>
            </w:pPr>
            <w:r w:rsidRPr="001B6181">
              <w:rPr>
                <w:rFonts w:ascii="Arial Narrow" w:eastAsia="Calibri" w:hAnsi="Arial Narrow" w:cs="Arial"/>
                <w:sz w:val="22"/>
                <w:szCs w:val="22"/>
              </w:rPr>
              <w:t xml:space="preserve">60% ability </w:t>
            </w:r>
            <w:r w:rsidR="00A44FAC" w:rsidRPr="00195EEE">
              <w:rPr>
                <w:rFonts w:ascii="Arial Narrow" w:eastAsia="Calibri" w:hAnsi="Arial Narrow" w:cs="Arial"/>
                <w:sz w:val="22"/>
                <w:szCs w:val="22"/>
              </w:rPr>
              <w:t>to develop ongoing faith formation and spirituality (formulate objectives, plans and gather resources to support the contemporary family.)</w:t>
            </w:r>
          </w:p>
          <w:p w14:paraId="7CC7D66C" w14:textId="4D6E058D" w:rsidR="001B6181" w:rsidRPr="001B6181" w:rsidRDefault="001B6181" w:rsidP="00A44FAC">
            <w:pPr>
              <w:rPr>
                <w:rFonts w:ascii="Arial Narrow" w:eastAsia="Calibri" w:hAnsi="Arial Narrow" w:cs="Arial"/>
                <w:sz w:val="22"/>
                <w:szCs w:val="22"/>
              </w:rPr>
            </w:pPr>
          </w:p>
        </w:tc>
        <w:tc>
          <w:tcPr>
            <w:tcW w:w="2160" w:type="dxa"/>
            <w:shd w:val="clear" w:color="auto" w:fill="auto"/>
          </w:tcPr>
          <w:p w14:paraId="0DF06359" w14:textId="77777777" w:rsidR="00A44FAC" w:rsidRPr="00195EEE" w:rsidRDefault="001B6181" w:rsidP="00A44FAC">
            <w:pPr>
              <w:rPr>
                <w:rFonts w:ascii="Arial Narrow" w:eastAsia="Calibri" w:hAnsi="Arial Narrow" w:cs="Arial"/>
                <w:sz w:val="22"/>
                <w:szCs w:val="22"/>
              </w:rPr>
            </w:pPr>
            <w:r w:rsidRPr="001B6181">
              <w:rPr>
                <w:rFonts w:ascii="Arial Narrow" w:eastAsia="Calibri" w:hAnsi="Arial Narrow" w:cs="Arial"/>
                <w:sz w:val="22"/>
                <w:szCs w:val="22"/>
              </w:rPr>
              <w:t>80%</w:t>
            </w:r>
            <w:r w:rsidR="00A44FAC" w:rsidRPr="00195EEE">
              <w:rPr>
                <w:rFonts w:ascii="Arial Narrow" w:eastAsia="Calibri" w:hAnsi="Arial Narrow" w:cs="Arial"/>
                <w:sz w:val="22"/>
                <w:szCs w:val="22"/>
              </w:rPr>
              <w:t xml:space="preserve"> ability to ongoing faith formation and spirituality (formulate objectives, plans and gather resources to support the contemporary family.)</w:t>
            </w:r>
          </w:p>
          <w:p w14:paraId="1979DB15" w14:textId="12D76059" w:rsidR="001B6181" w:rsidRPr="001B6181" w:rsidRDefault="001B6181" w:rsidP="00A44FAC">
            <w:pPr>
              <w:rPr>
                <w:rFonts w:ascii="Arial Narrow" w:eastAsia="Calibri" w:hAnsi="Arial Narrow" w:cs="Arial"/>
                <w:sz w:val="22"/>
                <w:szCs w:val="22"/>
              </w:rPr>
            </w:pPr>
          </w:p>
        </w:tc>
        <w:tc>
          <w:tcPr>
            <w:tcW w:w="360" w:type="dxa"/>
            <w:shd w:val="clear" w:color="auto" w:fill="auto"/>
          </w:tcPr>
          <w:p w14:paraId="72D67331" w14:textId="77777777" w:rsidR="001B6181" w:rsidRPr="001B6181" w:rsidRDefault="001B6181" w:rsidP="001B6181">
            <w:pPr>
              <w:rPr>
                <w:rFonts w:ascii="Arial" w:eastAsia="Calibri" w:hAnsi="Arial" w:cs="Arial"/>
                <w:sz w:val="22"/>
                <w:szCs w:val="22"/>
              </w:rPr>
            </w:pPr>
          </w:p>
        </w:tc>
      </w:tr>
    </w:tbl>
    <w:p w14:paraId="2CF4B51D" w14:textId="77777777" w:rsidR="001B6181" w:rsidRPr="007110E1" w:rsidRDefault="001B6181" w:rsidP="001B6181">
      <w:pPr>
        <w:keepNext/>
        <w:jc w:val="center"/>
        <w:outlineLvl w:val="0"/>
        <w:rPr>
          <w:rFonts w:ascii="Arial" w:eastAsia="Calibri" w:hAnsi="Arial" w:cs="Arial"/>
          <w:b/>
          <w:i/>
          <w:sz w:val="22"/>
          <w:szCs w:val="22"/>
        </w:rPr>
      </w:pPr>
    </w:p>
    <w:p w14:paraId="66A0E87A" w14:textId="10EDEF13" w:rsidR="001B6181" w:rsidRPr="001B6181" w:rsidRDefault="001B6181" w:rsidP="001B6181">
      <w:pPr>
        <w:keepNext/>
        <w:jc w:val="center"/>
        <w:outlineLvl w:val="0"/>
        <w:rPr>
          <w:rFonts w:ascii="Arial" w:eastAsia="Calibri" w:hAnsi="Arial" w:cs="Arial"/>
          <w:b/>
          <w:i/>
          <w:sz w:val="22"/>
          <w:szCs w:val="22"/>
        </w:rPr>
      </w:pPr>
      <w:r w:rsidRPr="001B6181">
        <w:rPr>
          <w:rFonts w:ascii="Arial" w:eastAsia="Calibri" w:hAnsi="Arial" w:cs="Arial"/>
          <w:b/>
          <w:i/>
          <w:sz w:val="22"/>
          <w:szCs w:val="22"/>
        </w:rPr>
        <w:t>Assessment Map of Assignments to Course Objectives:</w:t>
      </w:r>
      <w:r w:rsidR="00A44FAC" w:rsidRPr="007110E1">
        <w:rPr>
          <w:rFonts w:ascii="Arial" w:eastAsia="Calibri" w:hAnsi="Arial" w:cs="Arial"/>
          <w:b/>
          <w:i/>
          <w:sz w:val="22"/>
          <w:szCs w:val="22"/>
        </w:rPr>
        <w:t xml:space="preserve"> 202</w:t>
      </w:r>
      <w:r w:rsidR="00A61C2E">
        <w:rPr>
          <w:rFonts w:ascii="Arial" w:eastAsia="Calibri" w:hAnsi="Arial" w:cs="Arial"/>
          <w:b/>
          <w:i/>
          <w:sz w:val="22"/>
          <w:szCs w:val="22"/>
        </w:rPr>
        <w:t>5</w:t>
      </w:r>
    </w:p>
    <w:p w14:paraId="49E8E4F7" w14:textId="55777B1A" w:rsidR="00A44FAC" w:rsidRPr="001B6181" w:rsidRDefault="00A44FAC" w:rsidP="00A44FAC">
      <w:pPr>
        <w:rPr>
          <w:rFonts w:ascii="Arial" w:hAnsi="Arial" w:cs="Arial"/>
          <w:b/>
          <w:sz w:val="22"/>
          <w:szCs w:val="22"/>
        </w:rPr>
      </w:pPr>
      <w:r w:rsidRPr="007110E1">
        <w:rPr>
          <w:rFonts w:ascii="Arial" w:hAnsi="Arial" w:cs="Arial"/>
          <w:b/>
          <w:sz w:val="22"/>
          <w:szCs w:val="22"/>
        </w:rPr>
        <w:t xml:space="preserve">MIIN: 504 Faith, Formation, Spirituality and Counseling within contemporary family </w:t>
      </w:r>
      <w:r w:rsidR="00F729CA">
        <w:rPr>
          <w:rFonts w:ascii="Arial" w:hAnsi="Arial" w:cs="Arial"/>
          <w:b/>
          <w:sz w:val="22"/>
          <w:szCs w:val="22"/>
        </w:rPr>
        <w:t>-</w:t>
      </w:r>
      <w:r w:rsidRPr="001B6181">
        <w:rPr>
          <w:rFonts w:ascii="Arial" w:hAnsi="Arial" w:cs="Arial"/>
          <w:b/>
          <w:sz w:val="22"/>
          <w:szCs w:val="22"/>
        </w:rPr>
        <w:t xml:space="preserve"> </w:t>
      </w:r>
      <w:r w:rsidRPr="007110E1">
        <w:rPr>
          <w:rFonts w:ascii="Arial" w:hAnsi="Arial" w:cs="Arial"/>
          <w:b/>
          <w:sz w:val="22"/>
          <w:szCs w:val="22"/>
        </w:rPr>
        <w:t>202</w:t>
      </w:r>
      <w:r w:rsidR="00A61C2E">
        <w:rPr>
          <w:rFonts w:ascii="Arial" w:hAnsi="Arial" w:cs="Arial"/>
          <w:b/>
          <w:sz w:val="22"/>
          <w:szCs w:val="22"/>
        </w:rPr>
        <w:t>5</w:t>
      </w:r>
    </w:p>
    <w:p w14:paraId="10FA5FCC" w14:textId="322E6F9A" w:rsidR="001B6181" w:rsidRPr="001B6181" w:rsidRDefault="001B6181" w:rsidP="001B6181">
      <w:pPr>
        <w:spacing w:after="160" w:line="259" w:lineRule="auto"/>
        <w:rPr>
          <w:rFonts w:ascii="Arial" w:eastAsiaTheme="minorHAnsi" w:hAnsi="Arial" w:cs="Arial"/>
          <w:b/>
          <w:sz w:val="22"/>
          <w:szCs w:val="22"/>
          <w:lang w:eastAsia="x-none"/>
        </w:rPr>
      </w:pPr>
      <w:r w:rsidRPr="001B6181">
        <w:rPr>
          <w:rFonts w:ascii="Arial" w:eastAsiaTheme="minorHAnsi" w:hAnsi="Arial" w:cs="Arial"/>
          <w:b/>
          <w:bCs/>
          <w:color w:val="000000"/>
          <w:sz w:val="22"/>
          <w:szCs w:val="22"/>
        </w:rPr>
        <w:t xml:space="preserve"> </w:t>
      </w:r>
      <w:r w:rsidRPr="001B6181">
        <w:rPr>
          <w:rFonts w:ascii="Arial" w:eastAsiaTheme="minorHAnsi" w:hAnsi="Arial" w:cs="Arial"/>
          <w:sz w:val="22"/>
          <w:szCs w:val="22"/>
          <w:lang w:eastAsia="x-none"/>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gridCol w:w="1562"/>
        <w:gridCol w:w="1562"/>
        <w:gridCol w:w="1476"/>
        <w:gridCol w:w="1328"/>
      </w:tblGrid>
      <w:tr w:rsidR="001B6181" w:rsidRPr="001B6181" w14:paraId="74EECD1A" w14:textId="77777777" w:rsidTr="00F729CA">
        <w:trPr>
          <w:trHeight w:val="620"/>
        </w:trPr>
        <w:tc>
          <w:tcPr>
            <w:tcW w:w="3630" w:type="dxa"/>
            <w:shd w:val="clear" w:color="auto" w:fill="auto"/>
          </w:tcPr>
          <w:p w14:paraId="7039C210" w14:textId="77777777" w:rsidR="001B6181" w:rsidRPr="001B6181" w:rsidRDefault="001B6181" w:rsidP="001B6181">
            <w:pPr>
              <w:spacing w:after="160" w:line="259" w:lineRule="auto"/>
              <w:rPr>
                <w:rFonts w:ascii="Arial" w:eastAsiaTheme="minorHAnsi" w:hAnsi="Arial" w:cs="Arial"/>
                <w:sz w:val="22"/>
                <w:szCs w:val="22"/>
              </w:rPr>
            </w:pPr>
            <w:r w:rsidRPr="001B6181">
              <w:rPr>
                <w:rFonts w:ascii="Arial" w:eastAsiaTheme="minorHAnsi" w:hAnsi="Arial" w:cs="Arial"/>
                <w:sz w:val="22"/>
                <w:szCs w:val="22"/>
              </w:rPr>
              <w:t>Course Objectives</w:t>
            </w:r>
          </w:p>
        </w:tc>
        <w:tc>
          <w:tcPr>
            <w:tcW w:w="1562" w:type="dxa"/>
            <w:shd w:val="clear" w:color="auto" w:fill="auto"/>
          </w:tcPr>
          <w:p w14:paraId="72D6DF6A" w14:textId="77777777" w:rsidR="001B6181" w:rsidRPr="001B6181" w:rsidRDefault="001B6181" w:rsidP="001B6181">
            <w:pPr>
              <w:spacing w:after="160" w:line="259" w:lineRule="auto"/>
              <w:rPr>
                <w:rFonts w:ascii="Arial" w:eastAsiaTheme="minorHAnsi" w:hAnsi="Arial" w:cs="Arial"/>
                <w:sz w:val="22"/>
                <w:szCs w:val="22"/>
              </w:rPr>
            </w:pPr>
            <w:r w:rsidRPr="001B6181">
              <w:rPr>
                <w:rFonts w:ascii="Arial" w:eastAsiaTheme="minorHAnsi" w:hAnsi="Arial" w:cs="Arial"/>
                <w:sz w:val="22"/>
                <w:szCs w:val="22"/>
              </w:rPr>
              <w:t>Class Presentations and reports</w:t>
            </w:r>
          </w:p>
        </w:tc>
        <w:tc>
          <w:tcPr>
            <w:tcW w:w="1562" w:type="dxa"/>
            <w:shd w:val="clear" w:color="auto" w:fill="auto"/>
          </w:tcPr>
          <w:p w14:paraId="3845CC3C" w14:textId="77777777" w:rsidR="001B6181" w:rsidRPr="001B6181" w:rsidRDefault="001B6181" w:rsidP="001B6181">
            <w:pPr>
              <w:spacing w:after="160" w:line="259" w:lineRule="auto"/>
              <w:rPr>
                <w:rFonts w:ascii="Arial" w:eastAsiaTheme="minorHAnsi" w:hAnsi="Arial" w:cs="Arial"/>
                <w:sz w:val="22"/>
                <w:szCs w:val="22"/>
              </w:rPr>
            </w:pPr>
            <w:r w:rsidRPr="001B6181">
              <w:rPr>
                <w:rFonts w:ascii="Arial" w:eastAsiaTheme="minorHAnsi" w:hAnsi="Arial" w:cs="Arial"/>
                <w:sz w:val="22"/>
                <w:szCs w:val="22"/>
              </w:rPr>
              <w:t>Group Presentations</w:t>
            </w:r>
          </w:p>
        </w:tc>
        <w:tc>
          <w:tcPr>
            <w:tcW w:w="1476" w:type="dxa"/>
            <w:shd w:val="clear" w:color="auto" w:fill="auto"/>
          </w:tcPr>
          <w:p w14:paraId="68B8F4D5" w14:textId="77777777" w:rsidR="001B6181" w:rsidRPr="001B6181" w:rsidRDefault="001B6181" w:rsidP="001B6181">
            <w:pPr>
              <w:spacing w:after="160" w:line="259" w:lineRule="auto"/>
              <w:rPr>
                <w:rFonts w:ascii="Arial" w:eastAsiaTheme="minorHAnsi" w:hAnsi="Arial" w:cs="Arial"/>
                <w:sz w:val="22"/>
                <w:szCs w:val="22"/>
              </w:rPr>
            </w:pPr>
            <w:r w:rsidRPr="001B6181">
              <w:rPr>
                <w:rFonts w:ascii="Arial" w:eastAsiaTheme="minorHAnsi" w:hAnsi="Arial" w:cs="Arial"/>
                <w:sz w:val="22"/>
                <w:szCs w:val="22"/>
              </w:rPr>
              <w:t>Written Assignments</w:t>
            </w:r>
          </w:p>
        </w:tc>
        <w:tc>
          <w:tcPr>
            <w:tcW w:w="1328" w:type="dxa"/>
            <w:shd w:val="clear" w:color="auto" w:fill="auto"/>
          </w:tcPr>
          <w:p w14:paraId="1A9583D2" w14:textId="77777777" w:rsidR="001B6181" w:rsidRPr="001B6181" w:rsidRDefault="001B6181" w:rsidP="001B6181">
            <w:pPr>
              <w:spacing w:after="160" w:line="259" w:lineRule="auto"/>
              <w:rPr>
                <w:rFonts w:ascii="Arial" w:eastAsiaTheme="minorHAnsi" w:hAnsi="Arial" w:cs="Arial"/>
                <w:sz w:val="22"/>
                <w:szCs w:val="22"/>
              </w:rPr>
            </w:pPr>
            <w:r w:rsidRPr="001B6181">
              <w:rPr>
                <w:rFonts w:ascii="Arial" w:eastAsiaTheme="minorHAnsi" w:hAnsi="Arial" w:cs="Arial"/>
                <w:sz w:val="22"/>
                <w:szCs w:val="22"/>
              </w:rPr>
              <w:t>Final Paper</w:t>
            </w:r>
          </w:p>
        </w:tc>
      </w:tr>
      <w:tr w:rsidR="001B6181" w:rsidRPr="001B6181" w14:paraId="50201ED0" w14:textId="77777777" w:rsidTr="00F729CA">
        <w:tc>
          <w:tcPr>
            <w:tcW w:w="3630" w:type="dxa"/>
            <w:shd w:val="clear" w:color="auto" w:fill="auto"/>
          </w:tcPr>
          <w:p w14:paraId="083F5908" w14:textId="5A55BA2C" w:rsidR="001B6181" w:rsidRPr="001B6181" w:rsidRDefault="00F729CA" w:rsidP="001B6181">
            <w:pPr>
              <w:spacing w:after="160" w:line="259" w:lineRule="auto"/>
              <w:rPr>
                <w:rFonts w:ascii="Arial" w:eastAsiaTheme="minorHAnsi" w:hAnsi="Arial" w:cs="Arial"/>
                <w:sz w:val="22"/>
                <w:szCs w:val="22"/>
              </w:rPr>
            </w:pPr>
            <w:r>
              <w:rPr>
                <w:rFonts w:ascii="Arial" w:eastAsiaTheme="minorHAnsi" w:hAnsi="Arial" w:cs="Arial"/>
                <w:sz w:val="22"/>
                <w:szCs w:val="22"/>
              </w:rPr>
              <w:t>Understanding God’s purpose for the ministry in your life</w:t>
            </w:r>
          </w:p>
        </w:tc>
        <w:tc>
          <w:tcPr>
            <w:tcW w:w="1562" w:type="dxa"/>
            <w:shd w:val="clear" w:color="auto" w:fill="auto"/>
          </w:tcPr>
          <w:p w14:paraId="014741AE" w14:textId="77777777" w:rsidR="001B6181" w:rsidRPr="001B6181" w:rsidRDefault="001B6181" w:rsidP="001B6181">
            <w:pPr>
              <w:spacing w:after="160" w:line="259" w:lineRule="auto"/>
              <w:rPr>
                <w:rFonts w:ascii="Arial" w:eastAsiaTheme="minorHAnsi" w:hAnsi="Arial" w:cs="Arial"/>
                <w:sz w:val="22"/>
                <w:szCs w:val="22"/>
              </w:rPr>
            </w:pPr>
          </w:p>
        </w:tc>
        <w:tc>
          <w:tcPr>
            <w:tcW w:w="1562" w:type="dxa"/>
            <w:shd w:val="clear" w:color="auto" w:fill="auto"/>
          </w:tcPr>
          <w:p w14:paraId="25AF6569" w14:textId="77777777" w:rsidR="001B6181" w:rsidRPr="001B6181" w:rsidRDefault="001B6181" w:rsidP="001B6181">
            <w:pPr>
              <w:spacing w:after="160" w:line="259" w:lineRule="auto"/>
              <w:rPr>
                <w:rFonts w:ascii="Arial" w:eastAsiaTheme="minorHAnsi" w:hAnsi="Arial" w:cs="Arial"/>
                <w:sz w:val="22"/>
                <w:szCs w:val="22"/>
              </w:rPr>
            </w:pPr>
          </w:p>
        </w:tc>
        <w:tc>
          <w:tcPr>
            <w:tcW w:w="1476" w:type="dxa"/>
            <w:shd w:val="clear" w:color="auto" w:fill="auto"/>
          </w:tcPr>
          <w:p w14:paraId="54D245A3" w14:textId="77777777" w:rsidR="001B6181" w:rsidRPr="001B6181" w:rsidRDefault="001B6181" w:rsidP="001B6181">
            <w:pPr>
              <w:spacing w:after="160" w:line="259" w:lineRule="auto"/>
              <w:rPr>
                <w:rFonts w:ascii="Arial" w:eastAsiaTheme="minorHAnsi" w:hAnsi="Arial" w:cs="Arial"/>
                <w:sz w:val="22"/>
                <w:szCs w:val="22"/>
              </w:rPr>
            </w:pPr>
          </w:p>
        </w:tc>
        <w:tc>
          <w:tcPr>
            <w:tcW w:w="1328" w:type="dxa"/>
            <w:shd w:val="clear" w:color="auto" w:fill="auto"/>
          </w:tcPr>
          <w:p w14:paraId="21C6510D" w14:textId="77777777" w:rsidR="001B6181" w:rsidRPr="001B6181" w:rsidRDefault="001B6181" w:rsidP="001B6181">
            <w:pPr>
              <w:spacing w:after="160" w:line="259" w:lineRule="auto"/>
              <w:rPr>
                <w:rFonts w:ascii="Arial" w:eastAsiaTheme="minorHAnsi" w:hAnsi="Arial" w:cs="Arial"/>
                <w:sz w:val="22"/>
                <w:szCs w:val="22"/>
              </w:rPr>
            </w:pPr>
          </w:p>
        </w:tc>
      </w:tr>
      <w:tr w:rsidR="001B6181" w:rsidRPr="001B6181" w14:paraId="319DB02B" w14:textId="77777777" w:rsidTr="00F729CA">
        <w:tc>
          <w:tcPr>
            <w:tcW w:w="3630" w:type="dxa"/>
            <w:shd w:val="clear" w:color="auto" w:fill="auto"/>
          </w:tcPr>
          <w:p w14:paraId="7B4AE926" w14:textId="30D16202" w:rsidR="001B6181" w:rsidRPr="001B6181" w:rsidRDefault="001B6181" w:rsidP="00F729CA">
            <w:pPr>
              <w:spacing w:after="160" w:line="259" w:lineRule="auto"/>
              <w:rPr>
                <w:rFonts w:ascii="Arial" w:eastAsiaTheme="minorHAnsi" w:hAnsi="Arial" w:cs="Arial"/>
                <w:sz w:val="22"/>
                <w:szCs w:val="22"/>
              </w:rPr>
            </w:pPr>
            <w:r w:rsidRPr="001B6181">
              <w:rPr>
                <w:rFonts w:ascii="Arial" w:eastAsia="MS Mincho" w:hAnsi="Arial" w:cs="Arial"/>
                <w:sz w:val="22"/>
                <w:szCs w:val="22"/>
              </w:rPr>
              <w:t xml:space="preserve">Be familiar with understanding of </w:t>
            </w:r>
            <w:r w:rsidR="00F729CA">
              <w:rPr>
                <w:rFonts w:ascii="Arial" w:eastAsia="MS Mincho" w:hAnsi="Arial" w:cs="Arial"/>
                <w:sz w:val="22"/>
                <w:szCs w:val="22"/>
              </w:rPr>
              <w:t xml:space="preserve">God’s ministry </w:t>
            </w:r>
            <w:r w:rsidRPr="001B6181">
              <w:rPr>
                <w:rFonts w:ascii="Arial" w:eastAsia="MS Mincho" w:hAnsi="Arial" w:cs="Arial"/>
                <w:sz w:val="22"/>
                <w:szCs w:val="22"/>
              </w:rPr>
              <w:t>from different religious perspectives</w:t>
            </w:r>
          </w:p>
        </w:tc>
        <w:tc>
          <w:tcPr>
            <w:tcW w:w="1562" w:type="dxa"/>
            <w:shd w:val="clear" w:color="auto" w:fill="auto"/>
          </w:tcPr>
          <w:p w14:paraId="03DF63F9" w14:textId="77777777" w:rsidR="001B6181" w:rsidRPr="001B6181" w:rsidRDefault="001B6181" w:rsidP="001B6181">
            <w:pPr>
              <w:spacing w:after="160" w:line="259" w:lineRule="auto"/>
              <w:rPr>
                <w:rFonts w:ascii="Arial" w:eastAsiaTheme="minorHAnsi" w:hAnsi="Arial" w:cs="Arial"/>
                <w:sz w:val="22"/>
                <w:szCs w:val="22"/>
              </w:rPr>
            </w:pPr>
          </w:p>
        </w:tc>
        <w:tc>
          <w:tcPr>
            <w:tcW w:w="1562" w:type="dxa"/>
            <w:shd w:val="clear" w:color="auto" w:fill="auto"/>
          </w:tcPr>
          <w:p w14:paraId="2C0B0307" w14:textId="77777777" w:rsidR="001B6181" w:rsidRPr="001B6181" w:rsidRDefault="001B6181" w:rsidP="001B6181">
            <w:pPr>
              <w:spacing w:after="160" w:line="259" w:lineRule="auto"/>
              <w:rPr>
                <w:rFonts w:ascii="Arial" w:eastAsiaTheme="minorHAnsi" w:hAnsi="Arial" w:cs="Arial"/>
                <w:sz w:val="22"/>
                <w:szCs w:val="22"/>
              </w:rPr>
            </w:pPr>
          </w:p>
        </w:tc>
        <w:tc>
          <w:tcPr>
            <w:tcW w:w="1476" w:type="dxa"/>
            <w:shd w:val="clear" w:color="auto" w:fill="auto"/>
          </w:tcPr>
          <w:p w14:paraId="3D7FE688" w14:textId="77777777" w:rsidR="001B6181" w:rsidRPr="001B6181" w:rsidRDefault="001B6181" w:rsidP="001B6181">
            <w:pPr>
              <w:spacing w:after="160" w:line="259" w:lineRule="auto"/>
              <w:rPr>
                <w:rFonts w:ascii="Arial" w:eastAsiaTheme="minorHAnsi" w:hAnsi="Arial" w:cs="Arial"/>
                <w:sz w:val="22"/>
                <w:szCs w:val="22"/>
              </w:rPr>
            </w:pPr>
          </w:p>
        </w:tc>
        <w:tc>
          <w:tcPr>
            <w:tcW w:w="1328" w:type="dxa"/>
            <w:shd w:val="clear" w:color="auto" w:fill="auto"/>
          </w:tcPr>
          <w:p w14:paraId="6EBBB1B7" w14:textId="77777777" w:rsidR="001B6181" w:rsidRPr="001B6181" w:rsidRDefault="001B6181" w:rsidP="001B6181">
            <w:pPr>
              <w:spacing w:after="160" w:line="259" w:lineRule="auto"/>
              <w:rPr>
                <w:rFonts w:ascii="Arial" w:eastAsiaTheme="minorHAnsi" w:hAnsi="Arial" w:cs="Arial"/>
                <w:sz w:val="22"/>
                <w:szCs w:val="22"/>
              </w:rPr>
            </w:pPr>
          </w:p>
        </w:tc>
      </w:tr>
      <w:tr w:rsidR="001B6181" w:rsidRPr="001B6181" w14:paraId="75FE709B" w14:textId="77777777" w:rsidTr="00F729CA">
        <w:tc>
          <w:tcPr>
            <w:tcW w:w="3630" w:type="dxa"/>
            <w:shd w:val="clear" w:color="auto" w:fill="auto"/>
          </w:tcPr>
          <w:p w14:paraId="097C30AD" w14:textId="050E3BA8" w:rsidR="001B6181" w:rsidRPr="001B6181" w:rsidRDefault="00F729CA" w:rsidP="00F729CA">
            <w:pPr>
              <w:spacing w:after="160" w:line="259" w:lineRule="auto"/>
              <w:rPr>
                <w:rFonts w:ascii="Arial" w:eastAsiaTheme="minorHAnsi" w:hAnsi="Arial" w:cs="Arial"/>
                <w:sz w:val="22"/>
                <w:szCs w:val="22"/>
              </w:rPr>
            </w:pPr>
            <w:r>
              <w:rPr>
                <w:rFonts w:ascii="Arial" w:eastAsia="MS Mincho" w:hAnsi="Arial" w:cs="Arial"/>
                <w:sz w:val="22"/>
                <w:szCs w:val="22"/>
              </w:rPr>
              <w:t>Developing tools for ministry and create a</w:t>
            </w:r>
            <w:r w:rsidR="001B6181" w:rsidRPr="001B6181">
              <w:rPr>
                <w:rFonts w:ascii="Arial" w:eastAsia="MS Mincho" w:hAnsi="Arial" w:cs="Arial"/>
                <w:sz w:val="22"/>
                <w:szCs w:val="22"/>
              </w:rPr>
              <w:t xml:space="preserve"> broad common ground for caring for souls.</w:t>
            </w:r>
          </w:p>
        </w:tc>
        <w:tc>
          <w:tcPr>
            <w:tcW w:w="1562" w:type="dxa"/>
            <w:shd w:val="clear" w:color="auto" w:fill="auto"/>
          </w:tcPr>
          <w:p w14:paraId="7C640229" w14:textId="77777777" w:rsidR="001B6181" w:rsidRPr="001B6181" w:rsidRDefault="001B6181" w:rsidP="001B6181">
            <w:pPr>
              <w:spacing w:after="160" w:line="259" w:lineRule="auto"/>
              <w:rPr>
                <w:rFonts w:ascii="Arial" w:eastAsiaTheme="minorHAnsi" w:hAnsi="Arial" w:cs="Arial"/>
                <w:sz w:val="22"/>
                <w:szCs w:val="22"/>
              </w:rPr>
            </w:pPr>
          </w:p>
        </w:tc>
        <w:tc>
          <w:tcPr>
            <w:tcW w:w="1562" w:type="dxa"/>
            <w:shd w:val="clear" w:color="auto" w:fill="auto"/>
          </w:tcPr>
          <w:p w14:paraId="23B3CA45" w14:textId="77777777" w:rsidR="001B6181" w:rsidRPr="001B6181" w:rsidRDefault="001B6181" w:rsidP="001B6181">
            <w:pPr>
              <w:spacing w:after="160" w:line="259" w:lineRule="auto"/>
              <w:rPr>
                <w:rFonts w:ascii="Arial" w:eastAsiaTheme="minorHAnsi" w:hAnsi="Arial" w:cs="Arial"/>
                <w:sz w:val="22"/>
                <w:szCs w:val="22"/>
              </w:rPr>
            </w:pPr>
          </w:p>
        </w:tc>
        <w:tc>
          <w:tcPr>
            <w:tcW w:w="1476" w:type="dxa"/>
            <w:shd w:val="clear" w:color="auto" w:fill="auto"/>
          </w:tcPr>
          <w:p w14:paraId="436377C8" w14:textId="77777777" w:rsidR="001B6181" w:rsidRPr="001B6181" w:rsidRDefault="001B6181" w:rsidP="001B6181">
            <w:pPr>
              <w:spacing w:after="160" w:line="259" w:lineRule="auto"/>
              <w:rPr>
                <w:rFonts w:ascii="Arial" w:eastAsiaTheme="minorHAnsi" w:hAnsi="Arial" w:cs="Arial"/>
                <w:sz w:val="22"/>
                <w:szCs w:val="22"/>
              </w:rPr>
            </w:pPr>
          </w:p>
        </w:tc>
        <w:tc>
          <w:tcPr>
            <w:tcW w:w="1328" w:type="dxa"/>
            <w:shd w:val="clear" w:color="auto" w:fill="auto"/>
          </w:tcPr>
          <w:p w14:paraId="59F70EC5" w14:textId="77777777" w:rsidR="001B6181" w:rsidRPr="001B6181" w:rsidRDefault="001B6181" w:rsidP="001B6181">
            <w:pPr>
              <w:spacing w:after="160" w:line="259" w:lineRule="auto"/>
              <w:rPr>
                <w:rFonts w:ascii="Arial" w:eastAsiaTheme="minorHAnsi" w:hAnsi="Arial" w:cs="Arial"/>
                <w:sz w:val="22"/>
                <w:szCs w:val="22"/>
              </w:rPr>
            </w:pPr>
          </w:p>
        </w:tc>
      </w:tr>
      <w:tr w:rsidR="001B6181" w:rsidRPr="001B6181" w14:paraId="182AA442" w14:textId="77777777" w:rsidTr="00F729CA">
        <w:tc>
          <w:tcPr>
            <w:tcW w:w="3630" w:type="dxa"/>
            <w:shd w:val="clear" w:color="auto" w:fill="auto"/>
          </w:tcPr>
          <w:p w14:paraId="3D32F0BB" w14:textId="2E1F937C" w:rsidR="001B6181" w:rsidRPr="001B6181" w:rsidRDefault="001B6181" w:rsidP="001B6181">
            <w:pPr>
              <w:spacing w:after="160" w:line="259" w:lineRule="auto"/>
              <w:rPr>
                <w:rFonts w:ascii="Arial" w:eastAsiaTheme="minorHAnsi" w:hAnsi="Arial" w:cs="Arial"/>
                <w:sz w:val="22"/>
                <w:szCs w:val="22"/>
              </w:rPr>
            </w:pPr>
            <w:proofErr w:type="gramStart"/>
            <w:r w:rsidRPr="001B6181">
              <w:rPr>
                <w:rFonts w:ascii="Arial" w:eastAsia="MS Mincho" w:hAnsi="Arial" w:cs="Arial"/>
                <w:sz w:val="22"/>
                <w:szCs w:val="22"/>
              </w:rPr>
              <w:t xml:space="preserve">Recognize </w:t>
            </w:r>
            <w:r w:rsidR="00F729CA">
              <w:rPr>
                <w:rFonts w:ascii="Arial" w:eastAsia="MS Mincho" w:hAnsi="Arial" w:cs="Arial"/>
                <w:sz w:val="22"/>
                <w:szCs w:val="22"/>
              </w:rPr>
              <w:t xml:space="preserve"> their</w:t>
            </w:r>
            <w:proofErr w:type="gramEnd"/>
            <w:r w:rsidR="00F729CA">
              <w:rPr>
                <w:rFonts w:ascii="Arial" w:eastAsia="MS Mincho" w:hAnsi="Arial" w:cs="Arial"/>
                <w:sz w:val="22"/>
                <w:szCs w:val="22"/>
              </w:rPr>
              <w:t xml:space="preserve"> own strengths and weaknesses </w:t>
            </w:r>
            <w:r w:rsidRPr="001B6181">
              <w:rPr>
                <w:rFonts w:ascii="Arial" w:eastAsia="MS Mincho" w:hAnsi="Arial" w:cs="Arial"/>
                <w:sz w:val="22"/>
                <w:szCs w:val="22"/>
              </w:rPr>
              <w:t>the essential role</w:t>
            </w:r>
            <w:r w:rsidR="00F729CA">
              <w:rPr>
                <w:rFonts w:ascii="Arial" w:eastAsia="MS Mincho" w:hAnsi="Arial" w:cs="Arial"/>
                <w:sz w:val="22"/>
                <w:szCs w:val="22"/>
              </w:rPr>
              <w:t xml:space="preserve"> in ministry</w:t>
            </w:r>
            <w:r w:rsidRPr="001B6181">
              <w:rPr>
                <w:rFonts w:ascii="Arial" w:eastAsia="MS Mincho" w:hAnsi="Arial" w:cs="Arial"/>
                <w:sz w:val="22"/>
                <w:szCs w:val="22"/>
              </w:rPr>
              <w:t xml:space="preserve"> of God and God’s representatives for conceiving peaceful solutions and for actually building peace</w:t>
            </w:r>
          </w:p>
        </w:tc>
        <w:tc>
          <w:tcPr>
            <w:tcW w:w="1562" w:type="dxa"/>
            <w:shd w:val="clear" w:color="auto" w:fill="auto"/>
          </w:tcPr>
          <w:p w14:paraId="664A0AAD" w14:textId="77777777" w:rsidR="001B6181" w:rsidRPr="001B6181" w:rsidRDefault="001B6181" w:rsidP="001B6181">
            <w:pPr>
              <w:spacing w:after="160" w:line="259" w:lineRule="auto"/>
              <w:rPr>
                <w:rFonts w:ascii="Arial" w:eastAsiaTheme="minorHAnsi" w:hAnsi="Arial" w:cs="Arial"/>
                <w:sz w:val="22"/>
                <w:szCs w:val="22"/>
              </w:rPr>
            </w:pPr>
          </w:p>
        </w:tc>
        <w:tc>
          <w:tcPr>
            <w:tcW w:w="1562" w:type="dxa"/>
            <w:shd w:val="clear" w:color="auto" w:fill="auto"/>
          </w:tcPr>
          <w:p w14:paraId="41887965" w14:textId="77777777" w:rsidR="001B6181" w:rsidRPr="001B6181" w:rsidRDefault="001B6181" w:rsidP="001B6181">
            <w:pPr>
              <w:spacing w:after="160" w:line="259" w:lineRule="auto"/>
              <w:rPr>
                <w:rFonts w:ascii="Arial" w:eastAsiaTheme="minorHAnsi" w:hAnsi="Arial" w:cs="Arial"/>
                <w:sz w:val="22"/>
                <w:szCs w:val="22"/>
              </w:rPr>
            </w:pPr>
          </w:p>
        </w:tc>
        <w:tc>
          <w:tcPr>
            <w:tcW w:w="1476" w:type="dxa"/>
            <w:shd w:val="clear" w:color="auto" w:fill="auto"/>
          </w:tcPr>
          <w:p w14:paraId="2BA5FCC5" w14:textId="77777777" w:rsidR="001B6181" w:rsidRPr="001B6181" w:rsidRDefault="001B6181" w:rsidP="001B6181">
            <w:pPr>
              <w:spacing w:after="160" w:line="259" w:lineRule="auto"/>
              <w:rPr>
                <w:rFonts w:ascii="Arial" w:eastAsiaTheme="minorHAnsi" w:hAnsi="Arial" w:cs="Arial"/>
                <w:sz w:val="22"/>
                <w:szCs w:val="22"/>
              </w:rPr>
            </w:pPr>
          </w:p>
        </w:tc>
        <w:tc>
          <w:tcPr>
            <w:tcW w:w="1328" w:type="dxa"/>
            <w:shd w:val="clear" w:color="auto" w:fill="auto"/>
          </w:tcPr>
          <w:p w14:paraId="19DEECAF" w14:textId="77777777" w:rsidR="001B6181" w:rsidRPr="001B6181" w:rsidRDefault="001B6181" w:rsidP="001B6181">
            <w:pPr>
              <w:spacing w:after="160" w:line="259" w:lineRule="auto"/>
              <w:rPr>
                <w:rFonts w:ascii="Arial" w:eastAsiaTheme="minorHAnsi" w:hAnsi="Arial" w:cs="Arial"/>
                <w:sz w:val="22"/>
                <w:szCs w:val="22"/>
              </w:rPr>
            </w:pPr>
          </w:p>
        </w:tc>
      </w:tr>
      <w:tr w:rsidR="001B6181" w:rsidRPr="001B6181" w14:paraId="1BE910A2" w14:textId="77777777" w:rsidTr="00F729CA">
        <w:tc>
          <w:tcPr>
            <w:tcW w:w="3630" w:type="dxa"/>
            <w:shd w:val="clear" w:color="auto" w:fill="auto"/>
          </w:tcPr>
          <w:p w14:paraId="36EC31AC" w14:textId="77777777" w:rsidR="001B6181" w:rsidRPr="001B6181" w:rsidRDefault="001B6181" w:rsidP="001B6181">
            <w:pPr>
              <w:spacing w:after="160" w:line="259" w:lineRule="auto"/>
              <w:rPr>
                <w:rFonts w:ascii="Arial" w:eastAsiaTheme="minorHAnsi" w:hAnsi="Arial" w:cs="Arial"/>
                <w:sz w:val="22"/>
                <w:szCs w:val="22"/>
              </w:rPr>
            </w:pPr>
            <w:r w:rsidRPr="001B6181">
              <w:rPr>
                <w:rFonts w:ascii="Arial" w:eastAsia="MS Mincho" w:hAnsi="Arial" w:cs="Arial"/>
                <w:sz w:val="22"/>
                <w:szCs w:val="22"/>
              </w:rPr>
              <w:t>Recognize the organic connection between peaceful individuals and families and realizing a peaceful society</w:t>
            </w:r>
          </w:p>
        </w:tc>
        <w:tc>
          <w:tcPr>
            <w:tcW w:w="1562" w:type="dxa"/>
            <w:shd w:val="clear" w:color="auto" w:fill="auto"/>
          </w:tcPr>
          <w:p w14:paraId="1E3A6815" w14:textId="77777777" w:rsidR="001B6181" w:rsidRPr="001B6181" w:rsidRDefault="001B6181" w:rsidP="001B6181">
            <w:pPr>
              <w:spacing w:after="160" w:line="259" w:lineRule="auto"/>
              <w:rPr>
                <w:rFonts w:ascii="Arial" w:eastAsiaTheme="minorHAnsi" w:hAnsi="Arial" w:cs="Arial"/>
                <w:sz w:val="22"/>
                <w:szCs w:val="22"/>
              </w:rPr>
            </w:pPr>
          </w:p>
        </w:tc>
        <w:tc>
          <w:tcPr>
            <w:tcW w:w="1562" w:type="dxa"/>
            <w:shd w:val="clear" w:color="auto" w:fill="auto"/>
          </w:tcPr>
          <w:p w14:paraId="41B7A3E1" w14:textId="77777777" w:rsidR="001B6181" w:rsidRPr="001B6181" w:rsidRDefault="001B6181" w:rsidP="001B6181">
            <w:pPr>
              <w:spacing w:after="160" w:line="259" w:lineRule="auto"/>
              <w:rPr>
                <w:rFonts w:ascii="Arial" w:eastAsiaTheme="minorHAnsi" w:hAnsi="Arial" w:cs="Arial"/>
                <w:sz w:val="22"/>
                <w:szCs w:val="22"/>
              </w:rPr>
            </w:pPr>
          </w:p>
        </w:tc>
        <w:tc>
          <w:tcPr>
            <w:tcW w:w="1476" w:type="dxa"/>
            <w:shd w:val="clear" w:color="auto" w:fill="auto"/>
          </w:tcPr>
          <w:p w14:paraId="3D16B5B2" w14:textId="77777777" w:rsidR="001B6181" w:rsidRPr="001B6181" w:rsidRDefault="001B6181" w:rsidP="001B6181">
            <w:pPr>
              <w:spacing w:after="160" w:line="259" w:lineRule="auto"/>
              <w:rPr>
                <w:rFonts w:ascii="Arial" w:eastAsiaTheme="minorHAnsi" w:hAnsi="Arial" w:cs="Arial"/>
                <w:sz w:val="22"/>
                <w:szCs w:val="22"/>
              </w:rPr>
            </w:pPr>
          </w:p>
        </w:tc>
        <w:tc>
          <w:tcPr>
            <w:tcW w:w="1328" w:type="dxa"/>
            <w:shd w:val="clear" w:color="auto" w:fill="auto"/>
          </w:tcPr>
          <w:p w14:paraId="2B454807" w14:textId="77777777" w:rsidR="001B6181" w:rsidRPr="001B6181" w:rsidRDefault="001B6181" w:rsidP="001B6181">
            <w:pPr>
              <w:spacing w:after="160" w:line="259" w:lineRule="auto"/>
              <w:rPr>
                <w:rFonts w:ascii="Arial" w:eastAsiaTheme="minorHAnsi" w:hAnsi="Arial" w:cs="Arial"/>
                <w:sz w:val="22"/>
                <w:szCs w:val="22"/>
              </w:rPr>
            </w:pPr>
          </w:p>
        </w:tc>
      </w:tr>
      <w:tr w:rsidR="001B6181" w:rsidRPr="001B6181" w14:paraId="7C49FFC9" w14:textId="77777777" w:rsidTr="00F729CA">
        <w:tc>
          <w:tcPr>
            <w:tcW w:w="3630" w:type="dxa"/>
            <w:shd w:val="clear" w:color="auto" w:fill="auto"/>
          </w:tcPr>
          <w:p w14:paraId="3E54DD37" w14:textId="2AF84243" w:rsidR="001B6181" w:rsidRPr="001B6181" w:rsidRDefault="001B6181" w:rsidP="001B6181">
            <w:pPr>
              <w:spacing w:after="160" w:line="259" w:lineRule="auto"/>
              <w:rPr>
                <w:rFonts w:ascii="Arial" w:eastAsiaTheme="minorHAnsi" w:hAnsi="Arial" w:cs="Arial"/>
                <w:sz w:val="22"/>
                <w:szCs w:val="22"/>
              </w:rPr>
            </w:pPr>
            <w:r w:rsidRPr="001B6181">
              <w:rPr>
                <w:rFonts w:ascii="Arial" w:eastAsia="MS Mincho" w:hAnsi="Arial" w:cs="Arial"/>
                <w:sz w:val="22"/>
                <w:szCs w:val="22"/>
              </w:rPr>
              <w:t xml:space="preserve">Models </w:t>
            </w:r>
            <w:proofErr w:type="gramStart"/>
            <w:r w:rsidRPr="001B6181">
              <w:rPr>
                <w:rFonts w:ascii="Arial" w:eastAsia="MS Mincho" w:hAnsi="Arial" w:cs="Arial"/>
                <w:sz w:val="22"/>
                <w:szCs w:val="22"/>
              </w:rPr>
              <w:t>for  effective</w:t>
            </w:r>
            <w:proofErr w:type="gramEnd"/>
            <w:r w:rsidR="00F729CA">
              <w:rPr>
                <w:rFonts w:ascii="Arial" w:eastAsia="MS Mincho" w:hAnsi="Arial" w:cs="Arial"/>
                <w:sz w:val="22"/>
                <w:szCs w:val="22"/>
              </w:rPr>
              <w:t xml:space="preserve"> faith formation and </w:t>
            </w:r>
            <w:r w:rsidRPr="001B6181">
              <w:rPr>
                <w:rFonts w:ascii="Arial" w:eastAsia="MS Mincho" w:hAnsi="Arial" w:cs="Arial"/>
                <w:sz w:val="22"/>
                <w:szCs w:val="22"/>
              </w:rPr>
              <w:t xml:space="preserve"> Pastoral Ministry </w:t>
            </w:r>
          </w:p>
        </w:tc>
        <w:tc>
          <w:tcPr>
            <w:tcW w:w="1562" w:type="dxa"/>
            <w:shd w:val="clear" w:color="auto" w:fill="auto"/>
          </w:tcPr>
          <w:p w14:paraId="58B74DDD" w14:textId="77777777" w:rsidR="001B6181" w:rsidRPr="001B6181" w:rsidRDefault="001B6181" w:rsidP="001B6181">
            <w:pPr>
              <w:spacing w:after="160" w:line="259" w:lineRule="auto"/>
              <w:rPr>
                <w:rFonts w:ascii="Arial" w:eastAsiaTheme="minorHAnsi" w:hAnsi="Arial" w:cs="Arial"/>
                <w:sz w:val="22"/>
                <w:szCs w:val="22"/>
              </w:rPr>
            </w:pPr>
          </w:p>
        </w:tc>
        <w:tc>
          <w:tcPr>
            <w:tcW w:w="1562" w:type="dxa"/>
            <w:shd w:val="clear" w:color="auto" w:fill="auto"/>
          </w:tcPr>
          <w:p w14:paraId="0B32EAAF" w14:textId="77777777" w:rsidR="001B6181" w:rsidRPr="001B6181" w:rsidRDefault="001B6181" w:rsidP="001B6181">
            <w:pPr>
              <w:spacing w:after="160" w:line="259" w:lineRule="auto"/>
              <w:rPr>
                <w:rFonts w:ascii="Arial" w:eastAsiaTheme="minorHAnsi" w:hAnsi="Arial" w:cs="Arial"/>
                <w:sz w:val="22"/>
                <w:szCs w:val="22"/>
              </w:rPr>
            </w:pPr>
          </w:p>
        </w:tc>
        <w:tc>
          <w:tcPr>
            <w:tcW w:w="1476" w:type="dxa"/>
            <w:shd w:val="clear" w:color="auto" w:fill="auto"/>
          </w:tcPr>
          <w:p w14:paraId="3B61F56B" w14:textId="77777777" w:rsidR="001B6181" w:rsidRPr="001B6181" w:rsidRDefault="001B6181" w:rsidP="001B6181">
            <w:pPr>
              <w:spacing w:after="160" w:line="259" w:lineRule="auto"/>
              <w:rPr>
                <w:rFonts w:ascii="Arial" w:eastAsiaTheme="minorHAnsi" w:hAnsi="Arial" w:cs="Arial"/>
                <w:sz w:val="22"/>
                <w:szCs w:val="22"/>
              </w:rPr>
            </w:pPr>
          </w:p>
        </w:tc>
        <w:tc>
          <w:tcPr>
            <w:tcW w:w="1328" w:type="dxa"/>
            <w:shd w:val="clear" w:color="auto" w:fill="auto"/>
          </w:tcPr>
          <w:p w14:paraId="3810EC67" w14:textId="77777777" w:rsidR="001B6181" w:rsidRPr="001B6181" w:rsidRDefault="001B6181" w:rsidP="001B6181">
            <w:pPr>
              <w:spacing w:after="160" w:line="259" w:lineRule="auto"/>
              <w:rPr>
                <w:rFonts w:ascii="Arial" w:eastAsiaTheme="minorHAnsi" w:hAnsi="Arial" w:cs="Arial"/>
                <w:sz w:val="22"/>
                <w:szCs w:val="22"/>
              </w:rPr>
            </w:pPr>
          </w:p>
        </w:tc>
      </w:tr>
    </w:tbl>
    <w:p w14:paraId="3DE6B017" w14:textId="77777777" w:rsidR="001B6181" w:rsidRPr="001B6181" w:rsidRDefault="001B6181" w:rsidP="001B6181">
      <w:pPr>
        <w:ind w:left="720"/>
        <w:rPr>
          <w:rFonts w:ascii="Arial" w:eastAsia="Calibri" w:hAnsi="Arial" w:cs="Arial"/>
          <w:bCs/>
          <w:noProof/>
          <w:sz w:val="22"/>
          <w:szCs w:val="22"/>
        </w:rPr>
      </w:pPr>
    </w:p>
    <w:p w14:paraId="55FE35C0" w14:textId="77777777" w:rsidR="001B6181" w:rsidRPr="001B6181" w:rsidRDefault="001B6181" w:rsidP="001B6181">
      <w:pPr>
        <w:ind w:left="720"/>
        <w:rPr>
          <w:rFonts w:ascii="Arial" w:eastAsia="Calibri" w:hAnsi="Arial" w:cs="Arial"/>
          <w:bCs/>
          <w:noProof/>
          <w:sz w:val="22"/>
          <w:szCs w:val="22"/>
        </w:rPr>
      </w:pPr>
    </w:p>
    <w:p w14:paraId="6A18ED74" w14:textId="02BC163C" w:rsidR="002C5B88" w:rsidRPr="007110E1" w:rsidRDefault="007D7827" w:rsidP="00B83CA5">
      <w:pPr>
        <w:ind w:left="720" w:hanging="720"/>
        <w:rPr>
          <w:rFonts w:ascii="Arial" w:hAnsi="Arial" w:cs="Arial"/>
          <w:sz w:val="22"/>
          <w:szCs w:val="22"/>
        </w:rPr>
      </w:pPr>
      <w:r w:rsidRPr="007110E1">
        <w:rPr>
          <w:rFonts w:ascii="Arial" w:hAnsi="Arial" w:cs="Arial"/>
          <w:sz w:val="22"/>
          <w:szCs w:val="22"/>
        </w:rPr>
        <w:t xml:space="preserve">     </w:t>
      </w:r>
    </w:p>
    <w:sectPr w:rsidR="002C5B88" w:rsidRPr="007110E1" w:rsidSect="00B83CA5">
      <w:headerReference w:type="default" r:id="rId9"/>
      <w:footerReference w:type="even" r:id="rId10"/>
      <w:footerReference w:type="default" r:id="rId11"/>
      <w:pgSz w:w="12240" w:h="15840"/>
      <w:pgMar w:top="1440" w:right="1319" w:bottom="126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4BE61" w14:textId="77777777" w:rsidR="0066527F" w:rsidRDefault="0066527F">
      <w:r>
        <w:separator/>
      </w:r>
    </w:p>
  </w:endnote>
  <w:endnote w:type="continuationSeparator" w:id="0">
    <w:p w14:paraId="4725D2A6" w14:textId="77777777" w:rsidR="0066527F" w:rsidRDefault="0066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BFC03" w14:textId="77777777" w:rsidR="00B83CA5" w:rsidRDefault="00881E4D" w:rsidP="007D7827">
    <w:pPr>
      <w:pStyle w:val="Footer"/>
      <w:framePr w:wrap="around" w:vAnchor="text" w:hAnchor="margin" w:xAlign="right" w:y="1"/>
      <w:rPr>
        <w:rStyle w:val="PageNumber"/>
      </w:rPr>
    </w:pPr>
    <w:r>
      <w:rPr>
        <w:rStyle w:val="PageNumber"/>
      </w:rPr>
      <w:fldChar w:fldCharType="begin"/>
    </w:r>
    <w:r w:rsidR="00B83CA5">
      <w:rPr>
        <w:rStyle w:val="PageNumber"/>
      </w:rPr>
      <w:instrText xml:space="preserve">PAGE  </w:instrText>
    </w:r>
    <w:r>
      <w:rPr>
        <w:rStyle w:val="PageNumber"/>
      </w:rPr>
      <w:fldChar w:fldCharType="end"/>
    </w:r>
  </w:p>
  <w:p w14:paraId="566FEC1C" w14:textId="77777777" w:rsidR="00B83CA5" w:rsidRDefault="00B83CA5" w:rsidP="00B83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C59A0" w14:textId="2DB81BAC" w:rsidR="00B83CA5" w:rsidRDefault="00881E4D" w:rsidP="007D7827">
    <w:pPr>
      <w:pStyle w:val="Footer"/>
      <w:framePr w:wrap="around" w:vAnchor="text" w:hAnchor="margin" w:xAlign="right" w:y="1"/>
      <w:rPr>
        <w:rStyle w:val="PageNumber"/>
      </w:rPr>
    </w:pPr>
    <w:r>
      <w:rPr>
        <w:rStyle w:val="PageNumber"/>
      </w:rPr>
      <w:fldChar w:fldCharType="begin"/>
    </w:r>
    <w:r w:rsidR="00B83CA5">
      <w:rPr>
        <w:rStyle w:val="PageNumber"/>
      </w:rPr>
      <w:instrText xml:space="preserve">PAGE  </w:instrText>
    </w:r>
    <w:r>
      <w:rPr>
        <w:rStyle w:val="PageNumber"/>
      </w:rPr>
      <w:fldChar w:fldCharType="separate"/>
    </w:r>
    <w:r w:rsidR="00D36ECE">
      <w:rPr>
        <w:rStyle w:val="PageNumber"/>
        <w:noProof/>
      </w:rPr>
      <w:t>5</w:t>
    </w:r>
    <w:r>
      <w:rPr>
        <w:rStyle w:val="PageNumber"/>
      </w:rPr>
      <w:fldChar w:fldCharType="end"/>
    </w:r>
  </w:p>
  <w:p w14:paraId="1697060D" w14:textId="77777777" w:rsidR="00B83CA5" w:rsidRDefault="00B83CA5" w:rsidP="00B83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2B0F1" w14:textId="77777777" w:rsidR="0066527F" w:rsidRDefault="0066527F">
      <w:r>
        <w:separator/>
      </w:r>
    </w:p>
  </w:footnote>
  <w:footnote w:type="continuationSeparator" w:id="0">
    <w:p w14:paraId="06664C08" w14:textId="77777777" w:rsidR="0066527F" w:rsidRDefault="0066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1618053"/>
      <w:docPartObj>
        <w:docPartGallery w:val="Page Numbers (Top of Page)"/>
        <w:docPartUnique/>
      </w:docPartObj>
    </w:sdtPr>
    <w:sdtEndPr>
      <w:rPr>
        <w:noProof/>
      </w:rPr>
    </w:sdtEndPr>
    <w:sdtContent>
      <w:p w14:paraId="42E6747B" w14:textId="594EA4BF" w:rsidR="00F729CA" w:rsidRDefault="00F729CA">
        <w:pPr>
          <w:pStyle w:val="Header"/>
          <w:jc w:val="right"/>
        </w:pPr>
        <w:r>
          <w:fldChar w:fldCharType="begin"/>
        </w:r>
        <w:r>
          <w:instrText xml:space="preserve"> PAGE   \* MERGEFORMAT </w:instrText>
        </w:r>
        <w:r>
          <w:fldChar w:fldCharType="separate"/>
        </w:r>
        <w:r w:rsidR="00D36ECE">
          <w:rPr>
            <w:noProof/>
          </w:rPr>
          <w:t>5</w:t>
        </w:r>
        <w:r>
          <w:rPr>
            <w:noProof/>
          </w:rPr>
          <w:fldChar w:fldCharType="end"/>
        </w:r>
      </w:p>
    </w:sdtContent>
  </w:sdt>
  <w:p w14:paraId="6AB6E689" w14:textId="77777777" w:rsidR="00F729CA" w:rsidRDefault="00F72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A2C01"/>
    <w:multiLevelType w:val="multilevel"/>
    <w:tmpl w:val="DE0A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5119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367"/>
    <w:rsid w:val="000164CA"/>
    <w:rsid w:val="00063488"/>
    <w:rsid w:val="000638E8"/>
    <w:rsid w:val="00072239"/>
    <w:rsid w:val="00074DC3"/>
    <w:rsid w:val="00086E14"/>
    <w:rsid w:val="001138E9"/>
    <w:rsid w:val="00133B0C"/>
    <w:rsid w:val="00183841"/>
    <w:rsid w:val="00195EEE"/>
    <w:rsid w:val="001B6181"/>
    <w:rsid w:val="001C7A2E"/>
    <w:rsid w:val="0023329E"/>
    <w:rsid w:val="00240555"/>
    <w:rsid w:val="00244369"/>
    <w:rsid w:val="00245D0A"/>
    <w:rsid w:val="002601FB"/>
    <w:rsid w:val="0026056D"/>
    <w:rsid w:val="002846B8"/>
    <w:rsid w:val="0029425C"/>
    <w:rsid w:val="00297545"/>
    <w:rsid w:val="002B32F7"/>
    <w:rsid w:val="002C4470"/>
    <w:rsid w:val="002C5B88"/>
    <w:rsid w:val="002D0023"/>
    <w:rsid w:val="00332F96"/>
    <w:rsid w:val="003A55D0"/>
    <w:rsid w:val="003F1509"/>
    <w:rsid w:val="004A0D25"/>
    <w:rsid w:val="004C4CD1"/>
    <w:rsid w:val="00526C30"/>
    <w:rsid w:val="005362F5"/>
    <w:rsid w:val="00546A8D"/>
    <w:rsid w:val="00551FFD"/>
    <w:rsid w:val="00556A11"/>
    <w:rsid w:val="0056284E"/>
    <w:rsid w:val="00576B94"/>
    <w:rsid w:val="005A39A9"/>
    <w:rsid w:val="005A7367"/>
    <w:rsid w:val="005B6415"/>
    <w:rsid w:val="005C034E"/>
    <w:rsid w:val="005C60C6"/>
    <w:rsid w:val="005D640B"/>
    <w:rsid w:val="005E167F"/>
    <w:rsid w:val="006046E6"/>
    <w:rsid w:val="00612645"/>
    <w:rsid w:val="00623BF0"/>
    <w:rsid w:val="006541AE"/>
    <w:rsid w:val="0066527F"/>
    <w:rsid w:val="006A3832"/>
    <w:rsid w:val="007110E1"/>
    <w:rsid w:val="007214A7"/>
    <w:rsid w:val="00762663"/>
    <w:rsid w:val="007667AF"/>
    <w:rsid w:val="007B1347"/>
    <w:rsid w:val="007C30F0"/>
    <w:rsid w:val="007D7827"/>
    <w:rsid w:val="007F1457"/>
    <w:rsid w:val="007F4B06"/>
    <w:rsid w:val="00816264"/>
    <w:rsid w:val="00881E4D"/>
    <w:rsid w:val="00881EBE"/>
    <w:rsid w:val="00910C8A"/>
    <w:rsid w:val="0092127E"/>
    <w:rsid w:val="009233E7"/>
    <w:rsid w:val="00946B18"/>
    <w:rsid w:val="00957280"/>
    <w:rsid w:val="00957F4B"/>
    <w:rsid w:val="009A362E"/>
    <w:rsid w:val="009A370E"/>
    <w:rsid w:val="009A719E"/>
    <w:rsid w:val="009C45F2"/>
    <w:rsid w:val="009C68A5"/>
    <w:rsid w:val="009D77AD"/>
    <w:rsid w:val="00A06A8B"/>
    <w:rsid w:val="00A128BE"/>
    <w:rsid w:val="00A24066"/>
    <w:rsid w:val="00A32167"/>
    <w:rsid w:val="00A44FAC"/>
    <w:rsid w:val="00A61C2E"/>
    <w:rsid w:val="00A62EE1"/>
    <w:rsid w:val="00A759D4"/>
    <w:rsid w:val="00A76BD4"/>
    <w:rsid w:val="00AA07C4"/>
    <w:rsid w:val="00AC14DD"/>
    <w:rsid w:val="00AE76FC"/>
    <w:rsid w:val="00B01515"/>
    <w:rsid w:val="00B24358"/>
    <w:rsid w:val="00B63942"/>
    <w:rsid w:val="00B705AD"/>
    <w:rsid w:val="00B83BE0"/>
    <w:rsid w:val="00B83CA5"/>
    <w:rsid w:val="00C06CDC"/>
    <w:rsid w:val="00C33ADD"/>
    <w:rsid w:val="00CA0B53"/>
    <w:rsid w:val="00CA2B8E"/>
    <w:rsid w:val="00CC05A8"/>
    <w:rsid w:val="00CC4DF3"/>
    <w:rsid w:val="00CE18A8"/>
    <w:rsid w:val="00D04C32"/>
    <w:rsid w:val="00D062C3"/>
    <w:rsid w:val="00D24A84"/>
    <w:rsid w:val="00D345EB"/>
    <w:rsid w:val="00D36ECE"/>
    <w:rsid w:val="00D73703"/>
    <w:rsid w:val="00D73B30"/>
    <w:rsid w:val="00DB264E"/>
    <w:rsid w:val="00DD6DD6"/>
    <w:rsid w:val="00DE6AF4"/>
    <w:rsid w:val="00E050E0"/>
    <w:rsid w:val="00E460C3"/>
    <w:rsid w:val="00E63F65"/>
    <w:rsid w:val="00E66EE5"/>
    <w:rsid w:val="00E72AF2"/>
    <w:rsid w:val="00EC0A64"/>
    <w:rsid w:val="00EC3EAD"/>
    <w:rsid w:val="00EF1E27"/>
    <w:rsid w:val="00F05137"/>
    <w:rsid w:val="00F37564"/>
    <w:rsid w:val="00F37642"/>
    <w:rsid w:val="00F547CF"/>
    <w:rsid w:val="00F729CA"/>
    <w:rsid w:val="00FA3135"/>
    <w:rsid w:val="00FD79E8"/>
    <w:rsid w:val="00FE3076"/>
    <w:rsid w:val="00FF2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D01767"/>
  <w15:docId w15:val="{244F0CB1-1F17-4649-939B-AF8D75B7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E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2C5B88"/>
    <w:rPr>
      <w:rFonts w:ascii="Courier New" w:hAnsi="Courier New" w:cs="Courier New"/>
      <w:sz w:val="20"/>
      <w:szCs w:val="20"/>
    </w:rPr>
  </w:style>
  <w:style w:type="character" w:styleId="Hyperlink">
    <w:name w:val="Hyperlink"/>
    <w:basedOn w:val="DefaultParagraphFont"/>
    <w:rsid w:val="00B83CA5"/>
    <w:rPr>
      <w:color w:val="0000FF"/>
      <w:u w:val="single"/>
    </w:rPr>
  </w:style>
  <w:style w:type="paragraph" w:styleId="Footer">
    <w:name w:val="footer"/>
    <w:basedOn w:val="Normal"/>
    <w:rsid w:val="00B83CA5"/>
    <w:pPr>
      <w:tabs>
        <w:tab w:val="center" w:pos="4320"/>
        <w:tab w:val="right" w:pos="8640"/>
      </w:tabs>
    </w:pPr>
  </w:style>
  <w:style w:type="character" w:styleId="PageNumber">
    <w:name w:val="page number"/>
    <w:basedOn w:val="DefaultParagraphFont"/>
    <w:rsid w:val="00B83CA5"/>
  </w:style>
  <w:style w:type="paragraph" w:styleId="Header">
    <w:name w:val="header"/>
    <w:basedOn w:val="Normal"/>
    <w:link w:val="HeaderChar"/>
    <w:uiPriority w:val="99"/>
    <w:unhideWhenUsed/>
    <w:rsid w:val="00D345EB"/>
    <w:pPr>
      <w:tabs>
        <w:tab w:val="center" w:pos="4680"/>
        <w:tab w:val="right" w:pos="9360"/>
      </w:tabs>
    </w:pPr>
  </w:style>
  <w:style w:type="character" w:customStyle="1" w:styleId="HeaderChar">
    <w:name w:val="Header Char"/>
    <w:basedOn w:val="DefaultParagraphFont"/>
    <w:link w:val="Header"/>
    <w:uiPriority w:val="99"/>
    <w:rsid w:val="00D345EB"/>
    <w:rPr>
      <w:sz w:val="24"/>
      <w:szCs w:val="24"/>
    </w:rPr>
  </w:style>
  <w:style w:type="table" w:styleId="TableGrid">
    <w:name w:val="Table Grid"/>
    <w:basedOn w:val="TableNormal"/>
    <w:uiPriority w:val="59"/>
    <w:rsid w:val="001B61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922933353msonormal">
    <w:name w:val="yiv4922933353msonormal"/>
    <w:basedOn w:val="Normal"/>
    <w:rsid w:val="00A61C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660745">
      <w:bodyDiv w:val="1"/>
      <w:marLeft w:val="0"/>
      <w:marRight w:val="0"/>
      <w:marTop w:val="0"/>
      <w:marBottom w:val="0"/>
      <w:divBdr>
        <w:top w:val="none" w:sz="0" w:space="0" w:color="auto"/>
        <w:left w:val="none" w:sz="0" w:space="0" w:color="auto"/>
        <w:bottom w:val="none" w:sz="0" w:space="0" w:color="auto"/>
        <w:right w:val="none" w:sz="0" w:space="0" w:color="auto"/>
      </w:divBdr>
    </w:div>
    <w:div w:id="1184974271">
      <w:bodyDiv w:val="1"/>
      <w:marLeft w:val="0"/>
      <w:marRight w:val="0"/>
      <w:marTop w:val="0"/>
      <w:marBottom w:val="0"/>
      <w:divBdr>
        <w:top w:val="none" w:sz="0" w:space="0" w:color="auto"/>
        <w:left w:val="none" w:sz="0" w:space="0" w:color="auto"/>
        <w:bottom w:val="none" w:sz="0" w:space="0" w:color="auto"/>
        <w:right w:val="none" w:sz="0" w:space="0" w:color="auto"/>
      </w:divBdr>
    </w:div>
    <w:div w:id="156599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GXEnLrR3EY&amp;list=PLkOT9jJaJha1aqOmrp0jvwX0zSoJwex1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39F0B-AE04-496F-9246-6A92E24E4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3389</Words>
  <Characters>19321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Doctor of Ministry Course Syllabus</vt:lpstr>
    </vt:vector>
  </TitlesOfParts>
  <Company>UTS</Company>
  <LinksUpToDate>false</LinksUpToDate>
  <CharactersWithSpaces>22665</CharactersWithSpaces>
  <SharedDoc>false</SharedDoc>
  <HLinks>
    <vt:vector size="6" baseType="variant">
      <vt:variant>
        <vt:i4>589856</vt:i4>
      </vt:variant>
      <vt:variant>
        <vt:i4>0</vt:i4>
      </vt:variant>
      <vt:variant>
        <vt:i4>0</vt:i4>
      </vt:variant>
      <vt:variant>
        <vt:i4>5</vt:i4>
      </vt:variant>
      <vt:variant>
        <vt:lpwstr>mailto:mcleanphd@hotmail.com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 of Ministry Course Syllabus</dc:title>
  <dc:creator>Dr. Kathy Winings</dc:creator>
  <cp:lastModifiedBy>Jacob David</cp:lastModifiedBy>
  <cp:revision>2</cp:revision>
  <dcterms:created xsi:type="dcterms:W3CDTF">2025-01-30T14:58:00Z</dcterms:created>
  <dcterms:modified xsi:type="dcterms:W3CDTF">2025-01-30T14:58:00Z</dcterms:modified>
</cp:coreProperties>
</file>